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D0" w:rsidRPr="004E4732" w:rsidRDefault="00556FD0" w:rsidP="008D0DF6">
      <w:pPr>
        <w:spacing w:before="0"/>
        <w:ind w:firstLine="0"/>
        <w:rPr>
          <w:rFonts w:ascii="TH SarabunPSK" w:eastAsia="Times New Roman" w:hAnsi="TH SarabunPSK" w:cs="TH SarabunPSK"/>
          <w:color w:val="000000"/>
          <w:sz w:val="8"/>
          <w:szCs w:val="8"/>
        </w:rPr>
      </w:pPr>
      <w:r w:rsidRPr="004E4732">
        <w:rPr>
          <w:rFonts w:ascii="TH SarabunPSK" w:eastAsia="Times New Roman" w:hAnsi="TH SarabunPSK" w:cs="TH SarabunPSK"/>
          <w:noProof/>
          <w:color w:val="000000"/>
          <w:sz w:val="8"/>
          <w:szCs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-82550</wp:posOffset>
            </wp:positionV>
            <wp:extent cx="1005840" cy="1009650"/>
            <wp:effectExtent l="19050" t="0" r="3810" b="0"/>
            <wp:wrapNone/>
            <wp:docPr id="16" name="Picture 3" descr="http://eoffice.ssru.ac.th/VDRAqg6e/5s3Xy848/H-Memo-220046-2-7-1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office.ssru.ac.th/VDRAqg6e/5s3Xy848/H-Memo-220046-2-7-142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4BB" w:rsidRDefault="000F44BB" w:rsidP="008D0DF6">
      <w:pPr>
        <w:spacing w:before="0"/>
        <w:ind w:left="5670" w:hanging="5595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961EF" w:rsidRDefault="001961EF" w:rsidP="008D0DF6">
      <w:pPr>
        <w:spacing w:before="0"/>
        <w:ind w:left="5670" w:hanging="5595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961EF" w:rsidRDefault="001961EF" w:rsidP="008D0DF6">
      <w:pPr>
        <w:spacing w:before="0"/>
        <w:ind w:left="5670" w:hanging="5595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F5F4E" w:rsidRPr="003D2944" w:rsidRDefault="00556FD0" w:rsidP="008D0DF6">
      <w:pPr>
        <w:spacing w:before="0"/>
        <w:ind w:left="5670" w:hanging="559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2172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ศธ</w:t>
      </w:r>
      <w:r w:rsidR="0087106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56DA9" w:rsidRPr="003D2944">
        <w:rPr>
          <w:rFonts w:ascii="TH SarabunPSK" w:hAnsi="TH SarabunPSK" w:cs="TH SarabunPSK"/>
          <w:color w:val="000000"/>
          <w:sz w:val="32"/>
          <w:szCs w:val="32"/>
          <w:cs/>
        </w:rPr>
        <w:t>๐๕๖๗.๓/</w:t>
      </w:r>
      <w:r w:rsidR="00675C97">
        <w:rPr>
          <w:rFonts w:ascii="TH SarabunPSK" w:hAnsi="TH SarabunPSK" w:cs="TH SarabunPSK" w:hint="cs"/>
          <w:color w:val="000000"/>
          <w:sz w:val="32"/>
          <w:szCs w:val="32"/>
          <w:cs/>
        </w:rPr>
        <w:t>๒๘๖๒.๔</w:t>
      </w:r>
      <w:r w:rsidR="00F478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คณะมนุษยศาสตร์และสังคมศาสตร์</w:t>
      </w:r>
    </w:p>
    <w:p w:rsidR="00762117" w:rsidRPr="003D2944" w:rsidRDefault="00556FD0" w:rsidP="008D0DF6">
      <w:pPr>
        <w:spacing w:before="0"/>
        <w:ind w:left="5670"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มหาวิทยาลัยราชภัฏสวนสุนัน</w:t>
      </w:r>
      <w:r w:rsidR="00762117"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</w:t>
      </w:r>
    </w:p>
    <w:p w:rsidR="00762117" w:rsidRPr="003D2944" w:rsidRDefault="00556FD0" w:rsidP="008D0DF6">
      <w:pPr>
        <w:spacing w:before="0"/>
        <w:ind w:left="5670"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เลขที่ ๑ อู่ทองนอก เขตดุสิตกรุงเทพฯ </w:t>
      </w:r>
    </w:p>
    <w:p w:rsidR="00556FD0" w:rsidRPr="003D2944" w:rsidRDefault="00762117" w:rsidP="008D0DF6">
      <w:pPr>
        <w:spacing w:before="0"/>
        <w:ind w:left="5670"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556FD0"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๐๓๐๐</w:t>
      </w:r>
    </w:p>
    <w:p w:rsidR="00556FD0" w:rsidRPr="003D2944" w:rsidRDefault="00556FD0" w:rsidP="008D0DF6">
      <w:pPr>
        <w:tabs>
          <w:tab w:val="left" w:pos="2988"/>
          <w:tab w:val="left" w:pos="5755"/>
        </w:tabs>
        <w:spacing w:before="0"/>
        <w:ind w:firstLine="0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556FD0" w:rsidRPr="003D2944" w:rsidRDefault="00556FD0" w:rsidP="008D0DF6">
      <w:pPr>
        <w:tabs>
          <w:tab w:val="left" w:pos="4603"/>
        </w:tabs>
        <w:spacing w:before="0"/>
        <w:ind w:firstLine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F478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="007266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600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23D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สิงหาคม  ๒๕๖</w:t>
      </w:r>
      <w:r w:rsidR="00F04E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:rsidR="00556FD0" w:rsidRPr="003D2944" w:rsidRDefault="00556FD0" w:rsidP="008D0DF6">
      <w:pPr>
        <w:tabs>
          <w:tab w:val="left" w:pos="4603"/>
        </w:tabs>
        <w:spacing w:before="0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56FD0" w:rsidRPr="003D2944" w:rsidRDefault="00556FD0" w:rsidP="00C54614">
      <w:pPr>
        <w:tabs>
          <w:tab w:val="left" w:pos="720"/>
        </w:tabs>
        <w:spacing w:before="0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="00C5461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ขอเชิญเข้าร่วมการอบรม</w:t>
      </w:r>
    </w:p>
    <w:p w:rsidR="00556FD0" w:rsidRPr="003D2944" w:rsidRDefault="00556FD0" w:rsidP="008D0DF6">
      <w:pPr>
        <w:tabs>
          <w:tab w:val="left" w:pos="1099"/>
        </w:tabs>
        <w:spacing w:before="0"/>
        <w:ind w:firstLine="0"/>
        <w:rPr>
          <w:rFonts w:ascii="TH SarabunPSK" w:eastAsia="Times New Roman" w:hAnsi="TH SarabunPSK" w:cs="TH SarabunPSK"/>
          <w:sz w:val="20"/>
          <w:szCs w:val="20"/>
        </w:rPr>
      </w:pPr>
      <w:r w:rsidRPr="003D2944">
        <w:rPr>
          <w:rFonts w:ascii="TH SarabunPSK" w:eastAsia="Times New Roman" w:hAnsi="TH SarabunPSK" w:cs="TH SarabunPSK"/>
          <w:color w:val="000000"/>
          <w:sz w:val="20"/>
          <w:szCs w:val="20"/>
        </w:rPr>
        <w:tab/>
      </w:r>
    </w:p>
    <w:p w:rsidR="00556FD0" w:rsidRPr="003D2944" w:rsidRDefault="00556FD0" w:rsidP="00C54614">
      <w:pPr>
        <w:tabs>
          <w:tab w:val="left" w:pos="720"/>
        </w:tabs>
        <w:spacing w:before="0"/>
        <w:ind w:firstLine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="00C546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F7F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556FD0" w:rsidRPr="003D2944" w:rsidRDefault="00556FD0" w:rsidP="008D0DF6">
      <w:pPr>
        <w:tabs>
          <w:tab w:val="left" w:pos="1099"/>
        </w:tabs>
        <w:spacing w:before="0"/>
        <w:ind w:firstLine="0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556FD0" w:rsidRPr="003D2944" w:rsidRDefault="00556FD0" w:rsidP="008D0DF6">
      <w:pPr>
        <w:tabs>
          <w:tab w:val="left" w:pos="1099"/>
        </w:tabs>
        <w:spacing w:before="0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สิ่งที่ส่งมาด้วย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โครงการอบรม และแบบตอบรับ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ชุด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</w:t>
      </w:r>
    </w:p>
    <w:p w:rsidR="008D0DF6" w:rsidRPr="003D2944" w:rsidRDefault="008D0DF6" w:rsidP="008D0DF6">
      <w:pPr>
        <w:tabs>
          <w:tab w:val="left" w:pos="1099"/>
        </w:tabs>
        <w:spacing w:before="0"/>
        <w:ind w:firstLine="0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F04EB6" w:rsidRPr="00F04EB6" w:rsidRDefault="00F04EB6" w:rsidP="00F04EB6">
      <w:pPr>
        <w:spacing w:before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ด้วยคณะมนุษยศาสตร์และสังคมศาสตร์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มหาวิทยาลัยราชภัฏสวนสุนันทาได้จัดโครงการอบรมความรู้เกี่ยวกับความรับผิดทางละเมิดของเจ้าหน้าที่ ในวันที่ ๑๓ และ ๑๔ กันยายน ๒๕๖๑ ณ  ห้องธานี โรงแรม เอส.ดี. อเวนิว เขตบางพลัด กรุงเทพมหานคร มีวัตถุประสงค์ให้ผู้บังคับบัญชาที่มีหน้าที่รับผิดชอบงานของส่วนราชการ นิติกรผู้ปฏิบัติงานด้านกฎหมาย และผู้ได้รับแต่งตั้งให้เป็นกรรมการสอบข้อเท็จจริงความรับผิดทางละเมิดของ</w:t>
      </w:r>
      <w:r w:rsidRPr="00F04EB6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เจ้าหน้าที่ของสำนักงานเขตพื้นที่การศึกษาและสถานศึกษามีความรู้ความเข้าใจหลักการ และแนวปฏิบัติที่กำหนดไว้</w:t>
      </w: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ในพระราชบัญญัติความรับผิดทางละเมิดของเจ้าหน้าที่ พ.ศ.๒๕๓๙ และ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๒๕๓๙ (และฉบับที่ ๒ พ.ศ.๒๕๕๙) </w:t>
      </w:r>
      <w:r w:rsidR="00913D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ทั้งทราบถึงปัญหาข้อกฎหมายที่คณะกรรมการกฤษฎีกา หรือศาลปกครองสูงสุดได้ เคยวินิจฉัยและสามารถนำไปใช้ในการปฏิบัติงานได้อย่างถูกต้อง ไม่เกิดความเสียหายแก่ราชการ และเป็นธรรมแก่เจ้าหน้าที่ของรัฐที่ต้องรับผิด โดยวิทยากรจากสำนักงานคณะกรรมการกฤษฎีกา ศาลปกครองสูงสุด และกรมบัญชีกลาง รายละเอียดปรากฏตามสิ่งที่ส่งมาด้วย ในการนี้ มหาวิทยาลัยราชภัฏสวนสุนันทาจึงขอเรียนเชิญท่านและบุคลากรในสังกัดของท่านเข้าร่วมการอบรมครั้งนี้</w:t>
      </w:r>
    </w:p>
    <w:p w:rsidR="00F04EB6" w:rsidRPr="00F04EB6" w:rsidRDefault="00F04EB6" w:rsidP="00F04EB6">
      <w:pPr>
        <w:spacing w:before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ในการอบรมครั้งนี้ มีค่าลงทะเบียนจำนวน ๓</w:t>
      </w:r>
      <w:r w:rsidRPr="00F04EB6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๒๐๐ บาท พร้อมวุฒิบัตรและเอกสารในการเข้าร่วมอบรมจึงขออนุญาตให้บุคลากรในสังกัดของท่านที่ได้รับอนุญาตจากผู้บังคับบัญชาแล้วเข้าร่วมอบรมโดยไม่ถือเป็นวันลาและมีสิทธิเบิกค่าใช้จ่ายต่างๆ ได้ ทั้งนี้ขอให้ส่งแบบตอบรับภายในวันที่ ๗ กันยายน ๒๕๖๑ ทั้งนี้</w:t>
      </w:r>
      <w:r w:rsidR="007A3A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ท่านสามารถตรวจสอบรายชื่อผู้เข้าร่วมการอบรมได้ที่ </w:t>
      </w:r>
      <w:r w:rsidRPr="00F04EB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www.hs.ssru.ac.th </w:t>
      </w: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 ๑๐ กันยายน ๒๕๖๑ เป็นต้นไป</w:t>
      </w:r>
    </w:p>
    <w:p w:rsidR="00F04EB6" w:rsidRPr="00F04EB6" w:rsidRDefault="00F04EB6" w:rsidP="00F04EB6">
      <w:pPr>
        <w:spacing w:before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556FD0" w:rsidRPr="003D2944" w:rsidRDefault="00F04EB6" w:rsidP="00F04EB6">
      <w:pPr>
        <w:spacing w:before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4E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จึงเรียนมาเพื่อโปรดทราบและพิจารณาให้การสนับสนุนบุคลากรเข้าร่วมการอบรมในครั้งนี้ และขอความอนุเคราะห์เผยแพร่ประชาสัมพันธ์ต่อไปด้วย และขอขอบคุณมา ณ โอกาสนี้</w:t>
      </w:r>
      <w:r w:rsidR="00556FD0" w:rsidRPr="00F04EB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56FD0" w:rsidRPr="003D2944" w:rsidRDefault="00556FD0" w:rsidP="008D0DF6">
      <w:pPr>
        <w:spacing w:before="0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56FD0" w:rsidRPr="003D2944" w:rsidRDefault="00556FD0" w:rsidP="008D0DF6">
      <w:pPr>
        <w:spacing w:before="0"/>
        <w:ind w:firstLine="1701"/>
        <w:jc w:val="center"/>
        <w:rPr>
          <w:rFonts w:ascii="TH SarabunPSK" w:hAnsi="TH SarabunPSK" w:cs="TH SarabunPSK"/>
          <w:sz w:val="32"/>
          <w:szCs w:val="32"/>
        </w:rPr>
      </w:pPr>
      <w:r w:rsidRPr="003D294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56FD0" w:rsidRPr="003D2944" w:rsidRDefault="008D0DF6" w:rsidP="008D0DF6">
      <w:pPr>
        <w:spacing w:before="0"/>
        <w:ind w:firstLine="1701"/>
        <w:jc w:val="center"/>
        <w:rPr>
          <w:rFonts w:ascii="TH SarabunPSK" w:hAnsi="TH SarabunPSK" w:cs="TH SarabunPSK"/>
          <w:sz w:val="32"/>
          <w:szCs w:val="32"/>
        </w:rPr>
      </w:pPr>
      <w:r w:rsidRPr="003D294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2624227</wp:posOffset>
            </wp:positionH>
            <wp:positionV relativeFrom="paragraph">
              <wp:posOffset>7297</wp:posOffset>
            </wp:positionV>
            <wp:extent cx="1585464" cy="396816"/>
            <wp:effectExtent l="19050" t="0" r="0" b="0"/>
            <wp:wrapNone/>
            <wp:docPr id="15" name="Picture 4" descr="http://eoffice.ssru.ac.th/VDRAqg6e/5s3Xy848/Signature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office.ssru.ac.th/VDRAqg6e/5s3Xy848/Signature-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4" cy="3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FD0" w:rsidRPr="003D2944" w:rsidRDefault="00556FD0" w:rsidP="008D0DF6">
      <w:pPr>
        <w:spacing w:before="0"/>
        <w:ind w:firstLine="1701"/>
        <w:jc w:val="center"/>
        <w:rPr>
          <w:rFonts w:ascii="TH SarabunPSK" w:hAnsi="TH SarabunPSK" w:cs="TH SarabunPSK"/>
          <w:sz w:val="32"/>
          <w:szCs w:val="32"/>
        </w:rPr>
      </w:pPr>
    </w:p>
    <w:p w:rsidR="00556FD0" w:rsidRPr="003D2944" w:rsidRDefault="00556FD0" w:rsidP="008D0DF6">
      <w:pPr>
        <w:spacing w:before="0"/>
        <w:ind w:firstLine="1701"/>
        <w:jc w:val="center"/>
        <w:rPr>
          <w:rFonts w:ascii="TH SarabunPSK" w:hAnsi="TH SarabunPSK" w:cs="TH SarabunPSK"/>
          <w:sz w:val="32"/>
          <w:szCs w:val="32"/>
        </w:rPr>
      </w:pPr>
      <w:r w:rsidRPr="003D2944">
        <w:rPr>
          <w:rFonts w:ascii="TH SarabunPSK" w:hAnsi="TH SarabunPSK" w:cs="TH SarabunPSK"/>
          <w:sz w:val="32"/>
          <w:szCs w:val="32"/>
        </w:rPr>
        <w:t>(</w:t>
      </w:r>
      <w:r w:rsidR="00DF0C1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0F4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2944">
        <w:rPr>
          <w:rFonts w:ascii="TH SarabunPSK" w:hAnsi="TH SarabunPSK" w:cs="TH SarabunPSK"/>
          <w:sz w:val="32"/>
          <w:szCs w:val="32"/>
          <w:cs/>
        </w:rPr>
        <w:t>ดร.นิพนธ์ ศศิธรเสาวภา)</w:t>
      </w:r>
    </w:p>
    <w:p w:rsidR="00556FD0" w:rsidRPr="003D2944" w:rsidRDefault="00556FD0" w:rsidP="008D0DF6">
      <w:pPr>
        <w:spacing w:before="0"/>
        <w:ind w:firstLine="1701"/>
        <w:jc w:val="center"/>
        <w:rPr>
          <w:rFonts w:ascii="TH SarabunPSK" w:hAnsi="TH SarabunPSK" w:cs="TH SarabunPSK"/>
          <w:sz w:val="32"/>
          <w:szCs w:val="32"/>
          <w:cs/>
        </w:rPr>
      </w:pPr>
      <w:r w:rsidRPr="003D2944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8D0DF6" w:rsidRPr="003D2944" w:rsidRDefault="008D0DF6" w:rsidP="008D0DF6">
      <w:pPr>
        <w:spacing w:before="0" w:line="225" w:lineRule="atLeast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56FD0" w:rsidRPr="003D2944" w:rsidRDefault="00556FD0" w:rsidP="008D0DF6">
      <w:pPr>
        <w:spacing w:before="0" w:line="225" w:lineRule="atLeast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สาขาวิชานิติศาสตร์</w:t>
      </w:r>
      <w:r w:rsidR="007A3A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ภาควิชาสังคมศาสตร์</w:t>
      </w:r>
    </w:p>
    <w:p w:rsidR="00F96CCD" w:rsidRDefault="00556FD0" w:rsidP="00A6086B">
      <w:pPr>
        <w:spacing w:before="0" w:line="225" w:lineRule="atLeast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โทร. ๐๒ ๑๖๐ ๑๓๑๐</w:t>
      </w:r>
      <w:r w:rsidR="006627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D2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โทรสาร ๐๒ </w:t>
      </w:r>
      <w:r w:rsidR="00CA74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๑๖๐ ๑๒</w:t>
      </w:r>
      <w:r w:rsidR="00B66B3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๘๓</w:t>
      </w:r>
    </w:p>
    <w:p w:rsidR="00F77A14" w:rsidRDefault="00F77A14" w:rsidP="00A6086B">
      <w:pPr>
        <w:spacing w:before="0" w:line="225" w:lineRule="atLeast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01980" w:rsidRDefault="00601980" w:rsidP="00A6086B">
      <w:pPr>
        <w:spacing w:before="0" w:line="225" w:lineRule="atLeast"/>
        <w:ind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86F0F" w:rsidRPr="00086F0F" w:rsidRDefault="00086F0F" w:rsidP="00086F0F">
      <w:pPr>
        <w:pStyle w:val="NoSpacing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โครงการบริการทางวิชาการแก่สังคม</w:t>
      </w:r>
      <w:r w:rsidR="00C17C4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ประจำปีงบประมาณ 256</w:t>
      </w:r>
      <w:r w:rsidR="00C71E00">
        <w:rPr>
          <w:rFonts w:ascii="TH Niramit AS" w:hAnsi="TH Niramit AS" w:cs="TH Niramit AS"/>
          <w:b/>
          <w:bCs/>
          <w:sz w:val="30"/>
          <w:szCs w:val="30"/>
        </w:rPr>
        <w:t>1</w:t>
      </w:r>
    </w:p>
    <w:p w:rsidR="00086F0F" w:rsidRPr="00086F0F" w:rsidRDefault="00086F0F" w:rsidP="00086F0F">
      <w:pPr>
        <w:pStyle w:val="NoSpacing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สาขาวิชานิติศาสตร์ คณะมนุษยศาสตร์และสังคมศาสตร์ มหาวิทยาลัยราชภัฏสวนสุนันทา</w:t>
      </w:r>
    </w:p>
    <w:p w:rsidR="00086F0F" w:rsidRPr="00086F0F" w:rsidRDefault="00086F0F" w:rsidP="00086F0F">
      <w:pPr>
        <w:pStyle w:val="NoSpacing"/>
        <w:pBdr>
          <w:bottom w:val="single" w:sz="4" w:space="1" w:color="auto"/>
        </w:pBd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086F0F" w:rsidRPr="00086F0F" w:rsidRDefault="00086F0F" w:rsidP="00086F0F">
      <w:pPr>
        <w:pStyle w:val="NoSpacing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7F651F" w:rsidRPr="00C17C42" w:rsidRDefault="00086F0F" w:rsidP="00086F0F">
      <w:pPr>
        <w:pStyle w:val="NoSpacing"/>
        <w:rPr>
          <w:rFonts w:ascii="TH Niramit AS" w:hAnsi="TH Niramit AS" w:cs="TH Niramit AS"/>
          <w:sz w:val="30"/>
          <w:szCs w:val="30"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 xml:space="preserve">1. ชื่อโครงการ </w:t>
      </w:r>
      <w:r w:rsidRPr="00086F0F">
        <w:rPr>
          <w:rFonts w:ascii="TH Niramit AS" w:hAnsi="TH Niramit AS" w:cs="TH Niramit AS"/>
          <w:b/>
          <w:bCs/>
          <w:sz w:val="30"/>
          <w:szCs w:val="30"/>
        </w:rPr>
        <w:t>:</w:t>
      </w: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C17C42">
        <w:rPr>
          <w:rFonts w:ascii="TH Niramit AS" w:hAnsi="TH Niramit AS" w:cs="TH Niramit AS"/>
          <w:sz w:val="30"/>
          <w:szCs w:val="30"/>
          <w:cs/>
        </w:rPr>
        <w:t>โครงการการอบรมความรู้เกี่ยวกับความรับผิดทางละเมิดของเจ้าหน้าที่เพื่อ</w:t>
      </w:r>
    </w:p>
    <w:p w:rsidR="00086F0F" w:rsidRPr="00C17C42" w:rsidRDefault="007F651F" w:rsidP="007F651F">
      <w:pPr>
        <w:pStyle w:val="NoSpacing"/>
        <w:ind w:left="720" w:firstLine="720"/>
        <w:rPr>
          <w:rFonts w:ascii="TH Niramit AS" w:hAnsi="TH Niramit AS" w:cs="TH Niramit AS"/>
          <w:sz w:val="30"/>
          <w:szCs w:val="30"/>
        </w:rPr>
      </w:pPr>
      <w:r w:rsidRPr="00C17C42">
        <w:rPr>
          <w:rFonts w:ascii="TH Niramit AS" w:hAnsi="TH Niramit AS" w:cs="TH Niramit AS" w:hint="cs"/>
          <w:sz w:val="30"/>
          <w:szCs w:val="30"/>
          <w:cs/>
        </w:rPr>
        <w:t>ป</w:t>
      </w:r>
      <w:r w:rsidR="00086F0F" w:rsidRPr="00C17C42">
        <w:rPr>
          <w:rFonts w:ascii="TH Niramit AS" w:hAnsi="TH Niramit AS" w:cs="TH Niramit AS"/>
          <w:sz w:val="30"/>
          <w:szCs w:val="30"/>
          <w:cs/>
        </w:rPr>
        <w:t xml:space="preserve">ระสิทธิภาพในการปฏิบัติงาน รุ่นที่ </w:t>
      </w:r>
      <w:r w:rsidR="00C71E00" w:rsidRPr="00C17C42">
        <w:rPr>
          <w:rFonts w:ascii="TH Niramit AS" w:hAnsi="TH Niramit AS" w:cs="TH Niramit AS"/>
          <w:sz w:val="30"/>
          <w:szCs w:val="30"/>
        </w:rPr>
        <w:t>5</w:t>
      </w:r>
    </w:p>
    <w:p w:rsidR="00086F0F" w:rsidRPr="00C17C42" w:rsidRDefault="00086F0F" w:rsidP="00086F0F">
      <w:pPr>
        <w:pStyle w:val="NoSpacing"/>
        <w:rPr>
          <w:rFonts w:ascii="TH Niramit AS" w:hAnsi="TH Niramit AS" w:cs="TH Niramit AS"/>
          <w:b/>
          <w:bCs/>
          <w:sz w:val="12"/>
          <w:szCs w:val="12"/>
        </w:rPr>
      </w:pPr>
    </w:p>
    <w:p w:rsidR="00086F0F" w:rsidRPr="00086F0F" w:rsidRDefault="00086F0F" w:rsidP="00086F0F">
      <w:pPr>
        <w:pStyle w:val="NoSpacing"/>
        <w:rPr>
          <w:rFonts w:ascii="TH Niramit AS" w:hAnsi="TH Niramit AS" w:cs="TH Niramit AS"/>
          <w:b/>
          <w:bCs/>
          <w:sz w:val="30"/>
          <w:szCs w:val="30"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2. หลักการและเหตุผล</w:t>
      </w:r>
    </w:p>
    <w:p w:rsidR="00086F0F" w:rsidRPr="00C17C42" w:rsidRDefault="00086F0F" w:rsidP="00086F0F">
      <w:pPr>
        <w:pStyle w:val="NoSpacing"/>
        <w:rPr>
          <w:rFonts w:ascii="TH Niramit AS" w:hAnsi="TH Niramit AS" w:cs="TH Niramit AS"/>
          <w:b/>
          <w:bCs/>
          <w:sz w:val="12"/>
          <w:szCs w:val="12"/>
        </w:rPr>
      </w:pPr>
    </w:p>
    <w:p w:rsidR="00086F0F" w:rsidRPr="00CB50F2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  <w:r w:rsidRPr="00CB50F2">
        <w:rPr>
          <w:rFonts w:ascii="TH Niramit AS" w:hAnsi="TH Niramit AS" w:cs="TH Niramit AS"/>
          <w:b/>
          <w:bCs/>
          <w:sz w:val="30"/>
          <w:szCs w:val="30"/>
        </w:rPr>
        <w:tab/>
      </w:r>
      <w:r w:rsidRPr="00CB50F2">
        <w:rPr>
          <w:rFonts w:ascii="TH Niramit AS" w:hAnsi="TH Niramit AS" w:cs="TH Niramit AS"/>
          <w:b/>
          <w:bCs/>
          <w:sz w:val="30"/>
          <w:szCs w:val="30"/>
          <w:cs/>
        </w:rPr>
        <w:t>พระราชบัญญัติความรับผิดทางละเมิดของเจ้าหน้าที่ พ.ศ. 2539 มีหลักการเกี่ยวกับความรับผิดของเจ้าหน้าที่ของรัฐแตกต่างจากความรับผิดทางแพ่งตามประมวลกฎหมายแพ่งและพาณิชย์</w:t>
      </w:r>
      <w:r w:rsidRPr="00CB50F2">
        <w:rPr>
          <w:rFonts w:ascii="TH Niramit AS" w:hAnsi="TH Niramit AS" w:cs="TH Niramit AS"/>
          <w:sz w:val="30"/>
          <w:szCs w:val="30"/>
          <w:cs/>
        </w:rPr>
        <w:t xml:space="preserve"> ที่เดิมหน่วยงานของรัฐยึดถือปฏิบัติโดยแยกความรับผิดทางละเมิดของเจ้าหน้าที่ที่เกิดจากการปฏิบัติหน้าที่และไม่ใช่การปฏิบัติหน้าที่ออกจากกัน กล่าวคือ หากเจ้าหน้าที่ปฏิบัติหน้าที่และเกิดความเสียหายจากการปฏิบัติหน้าที่ จะต้องดำเนินการตามพระราชบัญญัติความรับผิดทางละเมิดของเจ้าหน้าที่ฯ แต่หากกระทำไปโดยส่วนตัว</w:t>
      </w:r>
      <w:r w:rsidR="00497C71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CB50F2">
        <w:rPr>
          <w:rFonts w:ascii="TH Niramit AS" w:hAnsi="TH Niramit AS" w:cs="TH Niramit AS"/>
          <w:sz w:val="30"/>
          <w:szCs w:val="30"/>
          <w:cs/>
        </w:rPr>
        <w:t>ไม่เกี่ยวกับหน่วยงานของรัฐจะพิจารณาตามหลักเกณฑ์ที่กำหนดในประมวลกฎหมายแพ่งและพาณิชย์</w:t>
      </w:r>
    </w:p>
    <w:p w:rsidR="00086F0F" w:rsidRPr="00CB50F2" w:rsidRDefault="00086F0F" w:rsidP="00086F0F">
      <w:pPr>
        <w:pStyle w:val="NoSpacing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CB50F2">
        <w:rPr>
          <w:rFonts w:ascii="TH Niramit AS" w:hAnsi="TH Niramit AS" w:cs="TH Niramit AS"/>
          <w:sz w:val="30"/>
          <w:szCs w:val="30"/>
          <w:cs/>
        </w:rPr>
        <w:t xml:space="preserve">สำหรับการดำเนินการตามพระราชบัญญัติความรับผิดทางละเมิดของเจ้าหน้าที่ 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พ.ศ.</w:t>
      </w:r>
      <w:r w:rsidRPr="00CB50F2">
        <w:rPr>
          <w:rFonts w:ascii="TH Niramit AS" w:eastAsia="BrowalliaNew" w:hAnsi="TH Niramit AS" w:cs="TH Niramit AS"/>
          <w:sz w:val="30"/>
          <w:szCs w:val="30"/>
        </w:rPr>
        <w:t>2539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 ได้มี</w:t>
      </w:r>
      <w:r w:rsidR="00CB50F2" w:rsidRPr="00CB50F2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       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การประกาศใช้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</w:t>
      </w:r>
      <w:r w:rsidRPr="00CB50F2">
        <w:rPr>
          <w:rFonts w:ascii="TH Niramit AS" w:eastAsia="BrowalliaNew" w:hAnsi="TH Niramit AS" w:cs="TH Niramit AS"/>
          <w:sz w:val="30"/>
          <w:szCs w:val="30"/>
        </w:rPr>
        <w:t>.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ศ</w:t>
      </w:r>
      <w:r w:rsidRPr="00CB50F2">
        <w:rPr>
          <w:rFonts w:ascii="TH Niramit AS" w:eastAsia="BrowalliaNew" w:hAnsi="TH Niramit AS" w:cs="TH Niramit AS"/>
          <w:sz w:val="30"/>
          <w:szCs w:val="30"/>
        </w:rPr>
        <w:t>.2539</w:t>
      </w:r>
      <w:r w:rsidR="00D767A2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33792" w:rsidRPr="00CB50F2">
        <w:rPr>
          <w:rFonts w:ascii="TH Niramit AS" w:eastAsia="BrowalliaNew" w:hAnsi="TH Niramit AS" w:cs="TH Niramit AS"/>
          <w:sz w:val="30"/>
          <w:szCs w:val="30"/>
        </w:rPr>
        <w:t>(</w:t>
      </w:r>
      <w:r w:rsidR="00B33792"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และฉบับที่ </w:t>
      </w:r>
      <w:r w:rsidR="00B33792" w:rsidRPr="00CB50F2">
        <w:rPr>
          <w:rFonts w:ascii="TH Niramit AS" w:eastAsia="BrowalliaNew" w:hAnsi="TH Niramit AS" w:cs="TH Niramit AS"/>
          <w:sz w:val="30"/>
          <w:szCs w:val="30"/>
        </w:rPr>
        <w:t>2</w:t>
      </w:r>
      <w:r w:rsidR="00B33792"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 พ.ศ.</w:t>
      </w:r>
      <w:r w:rsidR="00B33792" w:rsidRPr="00CB50F2">
        <w:rPr>
          <w:rFonts w:ascii="TH Niramit AS" w:eastAsia="BrowalliaNew" w:hAnsi="TH Niramit AS" w:cs="TH Niramit AS"/>
          <w:sz w:val="30"/>
          <w:szCs w:val="30"/>
        </w:rPr>
        <w:t>2559</w:t>
      </w:r>
      <w:r w:rsidR="00B33792" w:rsidRPr="00CB50F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B33792" w:rsidRPr="00CB50F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เพื่อเป็นหลักเกณฑ์ในการสอบสวนหาตัวเจ้าหน้าที่ผู้ต้องรับผิดรวมทั้งจำนวนเงินที่เจ้าหน้าที่จะต้องรับผิด โดยหน่วยงานของรัฐมีหน้าที่ในการแต่งตั้งคณะกรรมการสอบข้อเท็จจริงความรับผิดทางละเมิดของเจ้าหน้าที่ และให้กระทรวงการคลังโดยกรมบัญชีกลางเป็นผู้มีหน้าที่ใน</w:t>
      </w:r>
      <w:r w:rsidR="00CB50F2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การตรวจสำนวน และพิจารณาประกาศวางหลักเกณฑ์ให้หน่วยงานของรัฐที่รับผิดชอบ ถือปฏิบัติ อย่างไรก็ตาม</w:t>
      </w:r>
      <w:r w:rsidR="00CB50F2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 แม้จะมี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</w:t>
      </w:r>
      <w:r w:rsidRPr="00CB50F2">
        <w:rPr>
          <w:rFonts w:ascii="TH Niramit AS" w:eastAsia="BrowalliaNew" w:hAnsi="TH Niramit AS" w:cs="TH Niramit AS"/>
          <w:sz w:val="30"/>
          <w:szCs w:val="30"/>
        </w:rPr>
        <w:t>.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ศ</w:t>
      </w:r>
      <w:r w:rsidRPr="00CB50F2">
        <w:rPr>
          <w:rFonts w:ascii="TH Niramit AS" w:eastAsia="BrowalliaNew" w:hAnsi="TH Niramit AS" w:cs="TH Niramit AS"/>
          <w:sz w:val="30"/>
          <w:szCs w:val="30"/>
        </w:rPr>
        <w:t xml:space="preserve">. 2539 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และประกาศหลักเกณฑ์ต่าง ๆ ของกระทรวงการคลังแล้วก็ตาม </w:t>
      </w:r>
      <w:r w:rsidRPr="00CB50F2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แต่พบว่าการดำเนินการของหน่วยงานของรัฐและเจ้าหน้าที่ยังม</w:t>
      </w:r>
      <w:r w:rsidR="00CA7476" w:rsidRPr="00CB50F2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ี</w:t>
      </w:r>
      <w:r w:rsidRPr="00CB50F2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ปัญหาการขาดความเข้าใจในหลักกฎหมาย รวมทั้งขั้นตอนตามระเบียบและวิธีการสอบสวน และเกณฑ์ในการวินิจฉัยความรับผิดเป็นเหตุให้การดำเนินการเกี่ยวกับการสอบสวนและการพิจารณาความรับผิดทางละเมิดของเจ้าหน้าที่ยังไม่เป็นไปตามมาตรฐานและแนวทางเดียวกัน 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เช่น </w:t>
      </w:r>
      <w:r w:rsidRPr="00CB50F2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การสอบสวนล่าช้าจนอาจขาดอายุความละเมิดและอายุความมรดก</w:t>
      </w:r>
      <w:r w:rsidR="00DD30ED" w:rsidRPr="00CB50F2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Pr="00CB50F2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การสอบสวนไม่เป็นไปตามกฎหมาย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 หรือการกำหนดสัดส่วนค่าสินไหมทดแทนไม่ถูกต้อง เป็นต้น</w:t>
      </w:r>
      <w:r w:rsidR="00DD30ED" w:rsidRPr="00CB50F2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="00CB50F2" w:rsidRPr="00CB50F2">
        <w:rPr>
          <w:rFonts w:ascii="TH Niramit AS" w:eastAsia="BrowalliaNew" w:hAnsi="TH Niramit AS" w:cs="TH Niramit AS"/>
          <w:sz w:val="30"/>
          <w:szCs w:val="30"/>
          <w:cs/>
        </w:rPr>
        <w:t>ส่งผลให้คำสั่งเรียกให้เจ้าหน้าที่รับผิดชดใช้ค่าสินไหมทดแทนถูกเพิกถอน</w:t>
      </w:r>
      <w:r w:rsidR="00E06F95">
        <w:rPr>
          <w:rFonts w:ascii="TH Niramit AS" w:eastAsia="BrowalliaNew" w:hAnsi="TH Niramit AS" w:cs="TH Niramit AS" w:hint="cs"/>
          <w:sz w:val="30"/>
          <w:szCs w:val="30"/>
          <w:cs/>
        </w:rPr>
        <w:t>ในภายหลัง</w:t>
      </w:r>
      <w:r w:rsidR="00CB50F2"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CB50F2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ความผิดพลาดหรือความไม่ถูกต้องดังกล่าว มีผลให้เกิดความเสียหายแก่ราชการ</w:t>
      </w:r>
      <w:r w:rsidR="00E06F9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="00E06F95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เช่น ไม่สามารถดำเนินการสอบความรับผิดทางเมิดเพื่อเรียกค่าสินไหมทดแทนได้อีก </w:t>
      </w:r>
      <w:r w:rsidR="004013DC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  </w:t>
      </w:r>
      <w:r w:rsidRPr="00CB50F2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ซึ่งส่วนราชการจะต้องมีการดำเนินการสอบความรับผิดทางละเมิดกับผู้บังคับบัญชาที่รับผิดชอบหน่วยงาน เจ้าหน้าที่ที่เกี่ยวข้อง และผู้ที่เป็นกรรมการสอบความรับผิดทางละเมิดนั้นเองอีกชั้นหนึ่ง </w:t>
      </w:r>
    </w:p>
    <w:p w:rsidR="00264798" w:rsidRDefault="00086F0F" w:rsidP="00EA041D">
      <w:pPr>
        <w:pStyle w:val="NoSpacing"/>
        <w:ind w:firstLine="720"/>
        <w:jc w:val="thaiDistribute"/>
        <w:rPr>
          <w:rFonts w:ascii="TH Niramit AS" w:eastAsia="BrowalliaNew" w:hAnsi="TH Niramit AS" w:cs="TH Niramit AS"/>
          <w:spacing w:val="6"/>
          <w:sz w:val="30"/>
          <w:szCs w:val="30"/>
        </w:rPr>
      </w:pPr>
      <w:r w:rsidRPr="00CB50F2">
        <w:rPr>
          <w:rFonts w:ascii="TH Niramit AS" w:eastAsia="BrowalliaNew" w:hAnsi="TH Niramit AS" w:cs="TH Niramit AS"/>
          <w:sz w:val="30"/>
          <w:szCs w:val="30"/>
          <w:cs/>
        </w:rPr>
        <w:t>ฉะนั้น เพื่อให้เกิดประสิทธิภาพในการปฏิบัติงาน และและไม่เกิดความเสียหายแก่ราชการและเจ้าหน้าที่      ที่เกี่ยวข้อง</w:t>
      </w:r>
      <w:r w:rsidR="00821D08" w:rsidRPr="00CB50F2">
        <w:rPr>
          <w:rFonts w:ascii="TH Niramit AS" w:eastAsia="BrowalliaNew" w:hAnsi="TH Niramit AS" w:cs="TH Niramit AS" w:hint="cs"/>
          <w:sz w:val="30"/>
          <w:szCs w:val="30"/>
          <w:cs/>
        </w:rPr>
        <w:t>สำนักงานเขตพื้นที่การศึกษาและสถานศึกษา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 สาขาวิชานิติศาสตร์ ภาควิชาสังคมศาสตร์</w:t>
      </w:r>
      <w:r w:rsidR="00CB50F2" w:rsidRPr="00CB50F2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            </w:t>
      </w:r>
      <w:r w:rsidRPr="00325B48">
        <w:rPr>
          <w:rFonts w:ascii="TH Niramit AS" w:hAnsi="TH Niramit AS" w:cs="TH Niramit AS"/>
          <w:spacing w:val="6"/>
          <w:sz w:val="30"/>
          <w:szCs w:val="30"/>
          <w:cs/>
        </w:rPr>
        <w:t>คณะมนุษยศาสตร์และสังคมศาสตร์</w:t>
      </w:r>
      <w:r w:rsidR="00DD30ED" w:rsidRPr="00325B48">
        <w:rPr>
          <w:rFonts w:ascii="TH Niramit AS" w:eastAsia="BrowalliaNew" w:hAnsi="TH Niramit AS" w:cs="TH Niramit AS"/>
          <w:spacing w:val="6"/>
          <w:sz w:val="30"/>
          <w:szCs w:val="30"/>
          <w:cs/>
        </w:rPr>
        <w:t>จึงเห็นคว</w:t>
      </w:r>
      <w:r w:rsidR="00DD30ED" w:rsidRPr="00325B48">
        <w:rPr>
          <w:rFonts w:ascii="TH Niramit AS" w:eastAsia="BrowalliaNew" w:hAnsi="TH Niramit AS" w:cs="TH Niramit AS" w:hint="cs"/>
          <w:spacing w:val="6"/>
          <w:sz w:val="30"/>
          <w:szCs w:val="30"/>
          <w:cs/>
        </w:rPr>
        <w:t>รจัด</w:t>
      </w:r>
      <w:r w:rsidR="00CB50F2" w:rsidRPr="00325B48">
        <w:rPr>
          <w:rFonts w:ascii="TH Niramit AS" w:eastAsia="BrowalliaNew" w:hAnsi="TH Niramit AS" w:cs="TH Niramit AS" w:hint="cs"/>
          <w:spacing w:val="6"/>
          <w:sz w:val="30"/>
          <w:szCs w:val="30"/>
          <w:cs/>
        </w:rPr>
        <w:t>โครง</w:t>
      </w:r>
      <w:r w:rsidRPr="00325B48">
        <w:rPr>
          <w:rFonts w:ascii="TH Niramit AS" w:eastAsia="BrowalliaNew" w:hAnsi="TH Niramit AS" w:cs="TH Niramit AS"/>
          <w:spacing w:val="6"/>
          <w:sz w:val="30"/>
          <w:szCs w:val="30"/>
          <w:cs/>
        </w:rPr>
        <w:t>การพัฒนาบุคลากรของที่เกี่ยวข้องกับการดำเนินการ</w:t>
      </w:r>
    </w:p>
    <w:p w:rsidR="00EA041D" w:rsidRPr="00EA041D" w:rsidRDefault="00086F0F" w:rsidP="00EA041D">
      <w:pPr>
        <w:pStyle w:val="NoSpacing"/>
        <w:jc w:val="thaiDistribute"/>
        <w:rPr>
          <w:rFonts w:ascii="TH Niramit AS" w:eastAsia="BrowalliaNew" w:hAnsi="TH Niramit AS" w:cs="TH Niramit AS"/>
          <w:b/>
          <w:bCs/>
          <w:spacing w:val="8"/>
          <w:sz w:val="30"/>
          <w:szCs w:val="30"/>
        </w:rPr>
      </w:pPr>
      <w:r w:rsidRPr="00CB50F2">
        <w:rPr>
          <w:rFonts w:ascii="TH Niramit AS" w:eastAsia="BrowalliaNew" w:hAnsi="TH Niramit AS" w:cs="TH Niramit AS"/>
          <w:spacing w:val="6"/>
          <w:sz w:val="30"/>
          <w:szCs w:val="30"/>
          <w:cs/>
        </w:rPr>
        <w:t>ด้านความรับผิดทางละเมิดของเจ้าหน้าที่ให้เกิด</w:t>
      </w:r>
      <w:r w:rsidRPr="00CB50F2">
        <w:rPr>
          <w:rFonts w:ascii="TH Niramit AS" w:eastAsia="BrowalliaNew" w:hAnsi="TH Niramit AS" w:cs="TH Niramit AS"/>
          <w:spacing w:val="12"/>
          <w:sz w:val="30"/>
          <w:szCs w:val="30"/>
          <w:cs/>
        </w:rPr>
        <w:t>ประสิทธิภาพและมี</w:t>
      </w:r>
      <w:r w:rsidR="00052C9D" w:rsidRPr="00CB50F2">
        <w:rPr>
          <w:rFonts w:ascii="TH Niramit AS" w:eastAsia="BrowalliaNew" w:hAnsi="TH Niramit AS" w:cs="TH Niramit AS"/>
          <w:spacing w:val="12"/>
          <w:sz w:val="30"/>
          <w:szCs w:val="30"/>
          <w:cs/>
        </w:rPr>
        <w:t>ความรู้ในการดำเนินการ ไม่ว่าจะเป็น</w:t>
      </w:r>
      <w:r w:rsidR="00EA041D" w:rsidRPr="00EA041D">
        <w:rPr>
          <w:rFonts w:ascii="TH Niramit AS" w:eastAsia="BrowalliaNew" w:hAnsi="TH Niramit AS" w:cs="TH Niramit AS"/>
          <w:b/>
          <w:bCs/>
          <w:spacing w:val="8"/>
          <w:sz w:val="30"/>
          <w:szCs w:val="30"/>
          <w:cs/>
        </w:rPr>
        <w:t>ผู้บังคับบัญชาที่มีหน้าที่รับผิดชอบงานของส่วนราชการนิติกรผู้ปฏิบัติงานด้านกฎหมาย และผู้ได้รับ</w:t>
      </w:r>
      <w:r w:rsidR="00EA041D" w:rsidRPr="00EA041D">
        <w:rPr>
          <w:rFonts w:ascii="TH Niramit AS" w:eastAsia="BrowalliaNew" w:hAnsi="TH Niramit AS" w:cs="TH Niramit AS" w:hint="cs"/>
          <w:b/>
          <w:bCs/>
          <w:spacing w:val="8"/>
          <w:sz w:val="30"/>
          <w:szCs w:val="30"/>
          <w:cs/>
        </w:rPr>
        <w:t xml:space="preserve"> </w:t>
      </w:r>
    </w:p>
    <w:p w:rsidR="00EA041D" w:rsidRDefault="00EA041D" w:rsidP="00EA041D">
      <w:pPr>
        <w:pStyle w:val="NoSpacing"/>
        <w:jc w:val="center"/>
        <w:rPr>
          <w:rFonts w:ascii="TH Niramit AS" w:eastAsia="BrowalliaNew" w:hAnsi="TH Niramit AS" w:cs="TH Niramit AS"/>
          <w:spacing w:val="12"/>
          <w:sz w:val="30"/>
          <w:szCs w:val="30"/>
        </w:rPr>
      </w:pPr>
    </w:p>
    <w:p w:rsidR="00EA041D" w:rsidRDefault="00EA041D" w:rsidP="00EA041D">
      <w:pPr>
        <w:pStyle w:val="NoSpacing"/>
        <w:jc w:val="center"/>
        <w:rPr>
          <w:rFonts w:ascii="TH Niramit AS" w:eastAsia="BrowalliaNew" w:hAnsi="TH Niramit AS" w:cs="TH Niramit AS"/>
          <w:spacing w:val="6"/>
          <w:sz w:val="30"/>
          <w:szCs w:val="30"/>
        </w:rPr>
      </w:pPr>
      <w:r>
        <w:rPr>
          <w:rFonts w:ascii="TH Niramit AS" w:eastAsia="BrowalliaNew" w:hAnsi="TH Niramit AS" w:cs="TH Niramit AS" w:hint="cs"/>
          <w:spacing w:val="6"/>
          <w:sz w:val="30"/>
          <w:szCs w:val="30"/>
          <w:cs/>
        </w:rPr>
        <w:lastRenderedPageBreak/>
        <w:t>-2-</w:t>
      </w:r>
    </w:p>
    <w:p w:rsidR="001961EF" w:rsidRPr="00C17C42" w:rsidRDefault="001961EF" w:rsidP="00086F0F">
      <w:pPr>
        <w:pStyle w:val="NoSpacing"/>
        <w:jc w:val="thaiDistribute"/>
        <w:rPr>
          <w:rFonts w:ascii="TH Niramit AS" w:eastAsia="BrowalliaNew" w:hAnsi="TH Niramit AS" w:cs="TH Niramit AS"/>
          <w:b/>
          <w:bCs/>
          <w:sz w:val="12"/>
          <w:szCs w:val="12"/>
        </w:rPr>
      </w:pPr>
    </w:p>
    <w:p w:rsidR="00EA041D" w:rsidRDefault="00EA041D" w:rsidP="00086F0F">
      <w:pPr>
        <w:pStyle w:val="NoSpacing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B50F2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แต่งตั้งให้เป็นกรรมการสอบข้อเท็จจริงความรับผิดทางละเมิดของเจ้าหน้าที่</w:t>
      </w:r>
      <w:r w:rsidRPr="00CB50F2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ขึ้น </w:t>
      </w:r>
    </w:p>
    <w:p w:rsidR="00EA041D" w:rsidRPr="00EA041D" w:rsidRDefault="00EA041D" w:rsidP="00086F0F">
      <w:pPr>
        <w:pStyle w:val="NoSpacing"/>
        <w:jc w:val="thaiDistribute"/>
        <w:rPr>
          <w:rFonts w:ascii="TH Niramit AS" w:eastAsia="BrowalliaNew" w:hAnsi="TH Niramit AS" w:cs="TH Niramit AS"/>
          <w:b/>
          <w:bCs/>
          <w:sz w:val="12"/>
          <w:szCs w:val="12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3. วัตถุประสงค์</w:t>
      </w:r>
    </w:p>
    <w:p w:rsidR="00086F0F" w:rsidRPr="00E8445C" w:rsidRDefault="00086F0F" w:rsidP="00086F0F">
      <w:pPr>
        <w:pStyle w:val="NoSpacing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86F0F" w:rsidRPr="00CB50F2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  <w:r w:rsidRPr="00CB50F2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CB50F2">
        <w:rPr>
          <w:rFonts w:ascii="TH Niramit AS" w:hAnsi="TH Niramit AS" w:cs="TH Niramit AS"/>
          <w:sz w:val="30"/>
          <w:szCs w:val="30"/>
          <w:cs/>
        </w:rPr>
        <w:t>1. เพื่อให้ผู้เข้าอบรมมีความรู้ความเข้าใจหลักการและแนวปฏิบัติที่กำหนดไว้ในพระราชบัญญัติความรับผิดทางละเมิดของเจ้าหน้าที่ พ.ศ.2539 และ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</w:t>
      </w:r>
      <w:r w:rsidRPr="00CB50F2">
        <w:rPr>
          <w:rFonts w:ascii="TH Niramit AS" w:eastAsia="BrowalliaNew" w:hAnsi="TH Niramit AS" w:cs="TH Niramit AS"/>
          <w:sz w:val="30"/>
          <w:szCs w:val="30"/>
        </w:rPr>
        <w:t>.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ศ</w:t>
      </w:r>
      <w:r w:rsidRPr="00CB50F2">
        <w:rPr>
          <w:rFonts w:ascii="TH Niramit AS" w:eastAsia="BrowalliaNew" w:hAnsi="TH Niramit AS" w:cs="TH Niramit AS"/>
          <w:sz w:val="30"/>
          <w:szCs w:val="30"/>
        </w:rPr>
        <w:t>.2539</w:t>
      </w:r>
    </w:p>
    <w:p w:rsidR="00086F0F" w:rsidRPr="00CB50F2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  <w:r w:rsidRPr="00CB50F2">
        <w:rPr>
          <w:rFonts w:ascii="TH Niramit AS" w:hAnsi="TH Niramit AS" w:cs="TH Niramit AS"/>
          <w:sz w:val="30"/>
          <w:szCs w:val="30"/>
          <w:cs/>
        </w:rPr>
        <w:tab/>
        <w:t xml:space="preserve">2. เพื่อให้ผู้เข้าอบรมทราบถึงปัญหาข้อกฎหมายที่คณะกรรมการกฤษฎีกาหรือศาลปกครองสูงสุดได้เคยวินิจฉัย </w:t>
      </w:r>
    </w:p>
    <w:p w:rsidR="00086F0F" w:rsidRPr="00C17C42" w:rsidRDefault="00086F0F" w:rsidP="00086F0F">
      <w:pPr>
        <w:pStyle w:val="NoSpacing"/>
        <w:jc w:val="thaiDistribute"/>
        <w:rPr>
          <w:rFonts w:ascii="TH Niramit AS" w:hAnsi="TH Niramit AS" w:cs="TH Niramit AS"/>
          <w:sz w:val="12"/>
          <w:szCs w:val="12"/>
          <w:cs/>
        </w:rPr>
      </w:pPr>
    </w:p>
    <w:p w:rsidR="00086F0F" w:rsidRPr="00086F0F" w:rsidRDefault="00086F0F" w:rsidP="00086F0F">
      <w:pPr>
        <w:pStyle w:val="NoSpacing"/>
        <w:rPr>
          <w:rFonts w:ascii="TH Niramit AS" w:hAnsi="TH Niramit AS" w:cs="TH Niramit AS"/>
          <w:b/>
          <w:bCs/>
          <w:sz w:val="30"/>
          <w:szCs w:val="30"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4. ลักษณะการดำเนินงานและเนื้อหาของการฝึกอบรม</w:t>
      </w:r>
    </w:p>
    <w:p w:rsidR="00086F0F" w:rsidRPr="00CB50F2" w:rsidRDefault="00086F0F" w:rsidP="00086F0F">
      <w:pPr>
        <w:pStyle w:val="NoSpacing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CB50F2">
        <w:rPr>
          <w:rFonts w:ascii="TH Niramit AS" w:hAnsi="TH Niramit AS" w:cs="TH Niramit AS"/>
          <w:sz w:val="30"/>
          <w:szCs w:val="30"/>
          <w:cs/>
        </w:rPr>
        <w:t xml:space="preserve">การดำเนินงานแบ่งเป็นสองส่วน มีกำหนดเวลาทั้งสิ้น </w:t>
      </w:r>
      <w:r w:rsidRPr="00CB50F2">
        <w:rPr>
          <w:rFonts w:ascii="TH Niramit AS" w:hAnsi="TH Niramit AS" w:cs="TH Niramit AS"/>
          <w:sz w:val="30"/>
          <w:szCs w:val="30"/>
        </w:rPr>
        <w:t>2</w:t>
      </w:r>
      <w:r w:rsidRPr="00CB50F2">
        <w:rPr>
          <w:rFonts w:ascii="TH Niramit AS" w:hAnsi="TH Niramit AS" w:cs="TH Niramit AS"/>
          <w:sz w:val="30"/>
          <w:szCs w:val="30"/>
          <w:cs/>
        </w:rPr>
        <w:t xml:space="preserve"> วัน ส่วนแรกเป็นหัวข้อหลักการของพระราชบัญญัติความรับผิดทางละเมิดของเจ้าหน้าที่ พ.ศ.2539 ขั้นตอนและปัญหาในการปฏิบัติตาม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</w:t>
      </w:r>
      <w:r w:rsidRPr="00CB50F2">
        <w:rPr>
          <w:rFonts w:ascii="TH Niramit AS" w:eastAsia="BrowalliaNew" w:hAnsi="TH Niramit AS" w:cs="TH Niramit AS"/>
          <w:sz w:val="30"/>
          <w:szCs w:val="30"/>
        </w:rPr>
        <w:t>.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>ศ</w:t>
      </w:r>
      <w:r w:rsidRPr="00CB50F2">
        <w:rPr>
          <w:rFonts w:ascii="TH Niramit AS" w:eastAsia="BrowalliaNew" w:hAnsi="TH Niramit AS" w:cs="TH Niramit AS"/>
          <w:sz w:val="30"/>
          <w:szCs w:val="30"/>
        </w:rPr>
        <w:t>. 2539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D767A2" w:rsidRPr="00CB50F2">
        <w:rPr>
          <w:rFonts w:ascii="TH Niramit AS" w:eastAsia="BrowalliaNew" w:hAnsi="TH Niramit AS" w:cs="TH Niramit AS"/>
          <w:sz w:val="30"/>
          <w:szCs w:val="30"/>
        </w:rPr>
        <w:t>(</w:t>
      </w:r>
      <w:r w:rsidR="00D767A2"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และฉบับที่ </w:t>
      </w:r>
      <w:r w:rsidR="00D767A2" w:rsidRPr="00CB50F2">
        <w:rPr>
          <w:rFonts w:ascii="TH Niramit AS" w:eastAsia="BrowalliaNew" w:hAnsi="TH Niramit AS" w:cs="TH Niramit AS"/>
          <w:sz w:val="30"/>
          <w:szCs w:val="30"/>
        </w:rPr>
        <w:t>2</w:t>
      </w:r>
      <w:r w:rsidR="00D767A2"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 พ.ศ.</w:t>
      </w:r>
      <w:r w:rsidR="00D767A2" w:rsidRPr="00CB50F2">
        <w:rPr>
          <w:rFonts w:ascii="TH Niramit AS" w:eastAsia="BrowalliaNew" w:hAnsi="TH Niramit AS" w:cs="TH Niramit AS"/>
          <w:sz w:val="30"/>
          <w:szCs w:val="30"/>
        </w:rPr>
        <w:t>2559</w:t>
      </w:r>
      <w:r w:rsidR="00D767A2" w:rsidRPr="00CB50F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D767A2" w:rsidRPr="00CB50F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CB50F2">
        <w:rPr>
          <w:rFonts w:ascii="TH Niramit AS" w:eastAsia="BrowalliaNew" w:hAnsi="TH Niramit AS" w:cs="TH Niramit AS"/>
          <w:sz w:val="30"/>
          <w:szCs w:val="30"/>
          <w:cs/>
        </w:rPr>
        <w:t xml:space="preserve">และการดำเนินคดีปกครองเกี่ยวกับคดีความรับผิดทางละเมิดของเจ้าหน้าที่ </w:t>
      </w:r>
      <w:r w:rsidRPr="00CB50F2">
        <w:rPr>
          <w:rFonts w:ascii="TH Niramit AS" w:hAnsi="TH Niramit AS" w:cs="TH Niramit AS"/>
          <w:sz w:val="30"/>
          <w:szCs w:val="30"/>
          <w:cs/>
        </w:rPr>
        <w:t>ใช้วิธีการบรรยาย ถามตอบ ประกอบกับแนวคำพิพากษาของศาลปกครองสูงสุด ใช้เวลา 1 วัน (6 ชั่วโมง) วิทยากรจากสำนักงานคณะกรรมการกฤษฎีกา</w:t>
      </w:r>
      <w:r w:rsidR="001E23E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CB50F2">
        <w:rPr>
          <w:rFonts w:ascii="TH Niramit AS" w:hAnsi="TH Niramit AS" w:cs="TH Niramit AS"/>
          <w:sz w:val="30"/>
          <w:szCs w:val="30"/>
          <w:cs/>
        </w:rPr>
        <w:t>และตุลาการศาลปกครองสูงสุด</w:t>
      </w:r>
      <w:r w:rsidR="00D767A2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086F0F" w:rsidRPr="00CB50F2" w:rsidRDefault="00086F0F" w:rsidP="00086F0F">
      <w:pPr>
        <w:pStyle w:val="NoSpacing"/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CB50F2">
        <w:rPr>
          <w:rFonts w:ascii="TH Niramit AS" w:hAnsi="TH Niramit AS" w:cs="TH Niramit AS"/>
          <w:sz w:val="30"/>
          <w:szCs w:val="30"/>
          <w:cs/>
        </w:rPr>
        <w:t xml:space="preserve">ส่วนที่สองเป็นการปฏิบัติการ ใช้เวลา </w:t>
      </w:r>
      <w:r w:rsidRPr="00CB50F2">
        <w:rPr>
          <w:rFonts w:ascii="TH Niramit AS" w:hAnsi="TH Niramit AS" w:cs="TH Niramit AS"/>
          <w:sz w:val="30"/>
          <w:szCs w:val="30"/>
        </w:rPr>
        <w:t>1</w:t>
      </w:r>
      <w:r w:rsidRPr="00CB50F2">
        <w:rPr>
          <w:rFonts w:ascii="TH Niramit AS" w:hAnsi="TH Niramit AS" w:cs="TH Niramit AS"/>
          <w:sz w:val="30"/>
          <w:szCs w:val="30"/>
          <w:cs/>
        </w:rPr>
        <w:t xml:space="preserve"> วัน (6 ชั่วโมง) เกี่ยวกับหลักการและแนวทางการสอบสวนของคณะกรรมการสอบข้อเท็จจริงความรับผิดทางละเมิดของเจ้าหน้าที่ การกำหนดสัดส่วนความรับผิด ตลอดจนการร่างเอกสาร สำนวน และคำสั่งให้ชดใช้ค่าสินไหมทดแทน และปัญหาที่พบจากการตรวจสำนวน โดยวิทยากรผู้เชี่ยวชาญจากกรมบัญชีกลาง กระทรวงการคลัง</w:t>
      </w:r>
      <w:r w:rsidR="000E0D29">
        <w:rPr>
          <w:rFonts w:ascii="TH Niramit AS" w:hAnsi="TH Niramit AS" w:cs="TH Niramit AS" w:hint="cs"/>
          <w:sz w:val="30"/>
          <w:szCs w:val="30"/>
          <w:cs/>
        </w:rPr>
        <w:t>ซึ่ง</w:t>
      </w:r>
      <w:r w:rsidRPr="00CB50F2">
        <w:rPr>
          <w:rFonts w:ascii="TH Niramit AS" w:hAnsi="TH Niramit AS" w:cs="TH Niramit AS"/>
          <w:sz w:val="30"/>
          <w:szCs w:val="30"/>
          <w:cs/>
        </w:rPr>
        <w:t>ได้รับมอบหมายให้รับผิดงานความรับผิดทางแพ่ง</w:t>
      </w:r>
    </w:p>
    <w:p w:rsidR="00086F0F" w:rsidRPr="004C3166" w:rsidRDefault="00086F0F" w:rsidP="00086F0F">
      <w:pPr>
        <w:pStyle w:val="NoSpacing"/>
        <w:jc w:val="thaiDistribute"/>
        <w:rPr>
          <w:rFonts w:ascii="TH Niramit AS" w:hAnsi="TH Niramit AS" w:cs="TH Niramit AS"/>
          <w:sz w:val="16"/>
          <w:szCs w:val="16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0"/>
        <w:gridCol w:w="3420"/>
        <w:gridCol w:w="720"/>
      </w:tblGrid>
      <w:tr w:rsidR="00086F0F" w:rsidRPr="00C17C42" w:rsidTr="00C17C42">
        <w:tc>
          <w:tcPr>
            <w:tcW w:w="6390" w:type="dxa"/>
            <w:gridSpan w:val="2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หัวข้อการอบรม</w:t>
            </w:r>
          </w:p>
        </w:tc>
        <w:tc>
          <w:tcPr>
            <w:tcW w:w="342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วิทยากร</w:t>
            </w:r>
          </w:p>
        </w:tc>
        <w:tc>
          <w:tcPr>
            <w:tcW w:w="72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เวลา</w:t>
            </w:r>
          </w:p>
        </w:tc>
      </w:tr>
      <w:tr w:rsidR="00086F0F" w:rsidRPr="00C17C42" w:rsidTr="00C17C42">
        <w:tc>
          <w:tcPr>
            <w:tcW w:w="54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1.</w:t>
            </w:r>
          </w:p>
        </w:tc>
        <w:tc>
          <w:tcPr>
            <w:tcW w:w="5850" w:type="dxa"/>
          </w:tcPr>
          <w:p w:rsidR="00086F0F" w:rsidRPr="00C17C42" w:rsidRDefault="00086F0F" w:rsidP="001A2ECC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หลักการและสาระสำคัญของกฎหมายว่าด้วยความรับผิดทางละเมิดของเจ้าหน้าที่ พ</w:t>
            </w:r>
            <w:r w:rsidRPr="00C17C42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ศ</w:t>
            </w:r>
            <w:r w:rsidRPr="00C17C42">
              <w:rPr>
                <w:rFonts w:ascii="TH Niramit AS" w:hAnsi="TH Niramit AS" w:cs="TH Niramit AS"/>
                <w:sz w:val="26"/>
                <w:szCs w:val="26"/>
              </w:rPr>
              <w:t xml:space="preserve">. </w:t>
            </w: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2539</w:t>
            </w:r>
            <w:r w:rsidRPr="00C17C42">
              <w:rPr>
                <w:rFonts w:ascii="TH Niramit AS" w:eastAsia="BrowalliaNew" w:hAnsi="TH Niramit AS" w:cs="TH Niramit AS"/>
                <w:sz w:val="26"/>
                <w:szCs w:val="26"/>
                <w:cs/>
              </w:rPr>
              <w:t xml:space="preserve"> 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</w:t>
            </w:r>
            <w:r w:rsidRPr="00C17C42">
              <w:rPr>
                <w:rFonts w:ascii="TH Niramit AS" w:eastAsia="BrowalliaNew" w:hAnsi="TH Niramit AS" w:cs="TH Niramit AS"/>
                <w:sz w:val="26"/>
                <w:szCs w:val="26"/>
              </w:rPr>
              <w:t>.</w:t>
            </w:r>
            <w:r w:rsidRPr="00C17C42">
              <w:rPr>
                <w:rFonts w:ascii="TH Niramit AS" w:eastAsia="BrowalliaNew" w:hAnsi="TH Niramit AS" w:cs="TH Niramit AS"/>
                <w:sz w:val="26"/>
                <w:szCs w:val="26"/>
                <w:cs/>
              </w:rPr>
              <w:t>ศ</w:t>
            </w:r>
            <w:r w:rsidRPr="00C17C42">
              <w:rPr>
                <w:rFonts w:ascii="TH Niramit AS" w:eastAsia="BrowalliaNew" w:hAnsi="TH Niramit AS" w:cs="TH Niramit AS"/>
                <w:sz w:val="26"/>
                <w:szCs w:val="26"/>
              </w:rPr>
              <w:t xml:space="preserve">. 2539 </w:t>
            </w: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และกฎหมายอื่นที่เกี่ยวข้องในการปฏิบัติหน้าที่ด้านความรับผิดทางละเมิดของเจ้าหน้าที่</w:t>
            </w:r>
          </w:p>
        </w:tc>
        <w:tc>
          <w:tcPr>
            <w:tcW w:w="342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นายเชวง ไทยยิ่ง</w:t>
            </w:r>
          </w:p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ผู้อำนวยการสถาบันพัฒนานักกฎหมายมหาชน</w:t>
            </w:r>
          </w:p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สำนักงานคณะกรรมการกฤษฎีกา</w:t>
            </w:r>
          </w:p>
        </w:tc>
        <w:tc>
          <w:tcPr>
            <w:tcW w:w="72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  <w:r w:rsidR="00C17C42" w:rsidRPr="00C17C4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ช.ม.</w:t>
            </w:r>
          </w:p>
        </w:tc>
      </w:tr>
      <w:tr w:rsidR="00086F0F" w:rsidRPr="00C17C42" w:rsidTr="00C17C42">
        <w:trPr>
          <w:trHeight w:val="467"/>
        </w:trPr>
        <w:tc>
          <w:tcPr>
            <w:tcW w:w="54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2</w:t>
            </w:r>
            <w:r w:rsidRPr="00C17C42">
              <w:rPr>
                <w:rFonts w:ascii="TH Niramit AS" w:hAnsi="TH Niramit AS" w:cs="TH Niramit AS"/>
                <w:sz w:val="26"/>
                <w:szCs w:val="26"/>
              </w:rPr>
              <w:t>.</w:t>
            </w:r>
          </w:p>
        </w:tc>
        <w:tc>
          <w:tcPr>
            <w:tcW w:w="5850" w:type="dxa"/>
          </w:tcPr>
          <w:p w:rsidR="00086F0F" w:rsidRPr="00C17C42" w:rsidRDefault="00086F0F" w:rsidP="001A2ECC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การดำเนินคดีและปัญหาการฟ้องคดีเกี่ยวกับความรับผิดทางละเมิดของเจ้าหน้าที่และตัวอย่างคดีปกครองของส่วนราชการ</w:t>
            </w:r>
          </w:p>
        </w:tc>
        <w:tc>
          <w:tcPr>
            <w:tcW w:w="342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นายสุเมธ รอยกุลเจริญ</w:t>
            </w:r>
          </w:p>
          <w:p w:rsidR="00086F0F" w:rsidRPr="00C17C42" w:rsidRDefault="00086F0F" w:rsidP="004C3166">
            <w:pPr>
              <w:spacing w:before="0"/>
              <w:ind w:firstLine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ประธานแผนกคดีวินัยการคลังและการงบประมาณในศาลปกครองสูงสุด</w:t>
            </w:r>
          </w:p>
        </w:tc>
        <w:tc>
          <w:tcPr>
            <w:tcW w:w="72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  <w:r w:rsidR="00C17C42" w:rsidRPr="00C17C4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ช.ม.</w:t>
            </w:r>
          </w:p>
        </w:tc>
      </w:tr>
      <w:tr w:rsidR="00086F0F" w:rsidRPr="00C17C42" w:rsidTr="00C17C42">
        <w:trPr>
          <w:trHeight w:val="80"/>
        </w:trPr>
        <w:tc>
          <w:tcPr>
            <w:tcW w:w="54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3.</w:t>
            </w:r>
          </w:p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5850" w:type="dxa"/>
          </w:tcPr>
          <w:p w:rsidR="00086F0F" w:rsidRPr="00C17C42" w:rsidRDefault="00086F0F" w:rsidP="004C3166">
            <w:pPr>
              <w:pStyle w:val="NoSpacing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กรณีศึกษา/จัดกลุ่มปฏิบัติในการดำเนินการเกี่ยวกับการความรับผิดทางละเมิดของเจ้าหน้าที่ </w:t>
            </w:r>
          </w:p>
          <w:p w:rsidR="00086F0F" w:rsidRPr="00C17C42" w:rsidRDefault="00086F0F" w:rsidP="004C3166">
            <w:pPr>
              <w:pStyle w:val="NoSpacing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- หลักการทำสำนวนและการสอบสวนของคณะกรรมการสอบสวนข้อเท็จจริงความรับผิดทางละเมิดของเจ้าหน้าที่ และการวินิจฉัยสั่งการของผู้สั่งแต่งตั้งตามแนวทางของกระทรวงการคลัง</w:t>
            </w:r>
          </w:p>
          <w:p w:rsidR="00086F0F" w:rsidRPr="00C17C42" w:rsidRDefault="00086F0F" w:rsidP="004C3166">
            <w:pPr>
              <w:pStyle w:val="NoSpacing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</w:rPr>
              <w:t xml:space="preserve">- </w:t>
            </w: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สัมมนากรณีศึกษาและจัดกลุ่มปฏิบัติ  </w:t>
            </w:r>
          </w:p>
          <w:p w:rsidR="00086F0F" w:rsidRPr="00C17C42" w:rsidRDefault="00086F0F" w:rsidP="004C3166">
            <w:pPr>
              <w:pStyle w:val="NoSpacing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- ร่างคำสั่งคณะกรรมการสอบข้อเท็จจริงความรับผิดทางละเมิดของเจ้าหน้าที่</w:t>
            </w:r>
          </w:p>
          <w:p w:rsidR="00086F0F" w:rsidRPr="00C17C42" w:rsidRDefault="00086F0F" w:rsidP="004C3166">
            <w:pPr>
              <w:pStyle w:val="NoSpacing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- ร่างบันทึกสอบสวน (กำหนดประเด็นสอบสวนและบันทึกคำให้การ)</w:t>
            </w:r>
          </w:p>
          <w:p w:rsidR="00086F0F" w:rsidRPr="00C17C42" w:rsidRDefault="00086F0F" w:rsidP="004C3166">
            <w:pPr>
              <w:pStyle w:val="NoSpacing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- ร่างคำสั่งเรียกให้ชดใช้ค่าสินไหมทดแทน</w:t>
            </w:r>
          </w:p>
        </w:tc>
        <w:tc>
          <w:tcPr>
            <w:tcW w:w="3420" w:type="dxa"/>
          </w:tcPr>
          <w:p w:rsidR="00086F0F" w:rsidRPr="00C17C42" w:rsidRDefault="00086F0F" w:rsidP="00DB52FF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วิทยากรจากกรมบัญชีกลาง</w:t>
            </w:r>
            <w:r w:rsidR="00DB52FF" w:rsidRPr="00C17C4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กระทรวงการคลัง</w:t>
            </w:r>
          </w:p>
        </w:tc>
        <w:tc>
          <w:tcPr>
            <w:tcW w:w="72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</w:rPr>
              <w:t>6</w:t>
            </w:r>
            <w:r w:rsidR="00C17C42" w:rsidRPr="00C17C4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ช.ม.</w:t>
            </w:r>
          </w:p>
        </w:tc>
      </w:tr>
      <w:tr w:rsidR="00086F0F" w:rsidRPr="00C17C42" w:rsidTr="00C17C42">
        <w:tc>
          <w:tcPr>
            <w:tcW w:w="54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4</w:t>
            </w:r>
          </w:p>
        </w:tc>
        <w:tc>
          <w:tcPr>
            <w:tcW w:w="5850" w:type="dxa"/>
          </w:tcPr>
          <w:p w:rsidR="00086F0F" w:rsidRPr="00C17C42" w:rsidRDefault="00086F0F" w:rsidP="004C3166">
            <w:pPr>
              <w:pStyle w:val="NoSpacing"/>
              <w:rPr>
                <w:rFonts w:ascii="TH Niramit AS" w:hAnsi="TH Niramit AS" w:cs="TH Niramit AS"/>
                <w:sz w:val="26"/>
                <w:szCs w:val="26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อภิปรายและตอบปัญหา</w:t>
            </w:r>
          </w:p>
        </w:tc>
        <w:tc>
          <w:tcPr>
            <w:tcW w:w="3420" w:type="dxa"/>
          </w:tcPr>
          <w:p w:rsidR="00086F0F" w:rsidRPr="00C17C42" w:rsidRDefault="00C17C42" w:rsidP="004C3166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วิทยากรจากกรมบัญชีกลาง</w:t>
            </w:r>
            <w:r w:rsidRPr="00C17C4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C17C42">
              <w:rPr>
                <w:rFonts w:ascii="TH Niramit AS" w:hAnsi="TH Niramit AS" w:cs="TH Niramit AS"/>
                <w:sz w:val="26"/>
                <w:szCs w:val="26"/>
                <w:cs/>
              </w:rPr>
              <w:t>กระทรวงการคลัง</w:t>
            </w:r>
          </w:p>
        </w:tc>
        <w:tc>
          <w:tcPr>
            <w:tcW w:w="720" w:type="dxa"/>
          </w:tcPr>
          <w:p w:rsidR="00086F0F" w:rsidRPr="00C17C42" w:rsidRDefault="00086F0F" w:rsidP="004C3166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17C42">
              <w:rPr>
                <w:rFonts w:ascii="TH Niramit AS" w:hAnsi="TH Niramit AS" w:cs="TH Niramit AS"/>
                <w:sz w:val="24"/>
                <w:szCs w:val="24"/>
                <w:cs/>
              </w:rPr>
              <w:t>0.5</w:t>
            </w:r>
            <w:r w:rsidR="00C17C42" w:rsidRPr="00C17C4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C17C4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</w:t>
            </w:r>
            <w:r w:rsidR="00C17C42" w:rsidRPr="00C17C42">
              <w:rPr>
                <w:rFonts w:ascii="TH Niramit AS" w:hAnsi="TH Niramit AS" w:cs="TH Niramit AS" w:hint="cs"/>
                <w:sz w:val="24"/>
                <w:szCs w:val="24"/>
                <w:cs/>
              </w:rPr>
              <w:t>ช.ม.</w:t>
            </w:r>
          </w:p>
        </w:tc>
      </w:tr>
    </w:tbl>
    <w:p w:rsidR="00EA041D" w:rsidRDefault="00EA041D" w:rsidP="00FF5AD7">
      <w:pPr>
        <w:pStyle w:val="NoSpacing"/>
        <w:jc w:val="center"/>
        <w:rPr>
          <w:rFonts w:ascii="TH Niramit AS" w:hAnsi="TH Niramit AS" w:cs="TH Niramit AS"/>
          <w:sz w:val="30"/>
          <w:szCs w:val="30"/>
        </w:rPr>
      </w:pPr>
    </w:p>
    <w:p w:rsidR="00086F0F" w:rsidRDefault="00FF5AD7" w:rsidP="00FF5AD7">
      <w:pPr>
        <w:pStyle w:val="NoSpacing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>-3-</w:t>
      </w:r>
    </w:p>
    <w:p w:rsidR="00FF5AD7" w:rsidRPr="00FF5AD7" w:rsidRDefault="00FF5AD7" w:rsidP="00FF5AD7">
      <w:pPr>
        <w:pStyle w:val="NoSpacing"/>
        <w:jc w:val="center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rPr>
          <w:rFonts w:ascii="TH Niramit AS" w:hAnsi="TH Niramit AS" w:cs="TH Niramit AS"/>
          <w:b/>
          <w:bCs/>
          <w:sz w:val="30"/>
          <w:szCs w:val="30"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5. กลุ่มเป้าหมาย / จำนวน</w:t>
      </w: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  <w:r w:rsidRPr="00086F0F">
        <w:rPr>
          <w:rFonts w:ascii="TH Niramit AS" w:hAnsi="TH Niramit AS" w:cs="TH Niramit AS"/>
          <w:sz w:val="30"/>
          <w:szCs w:val="30"/>
        </w:rPr>
        <w:tab/>
      </w:r>
      <w:r w:rsidRPr="00086F0F">
        <w:rPr>
          <w:rFonts w:ascii="TH Niramit AS" w:hAnsi="TH Niramit AS" w:cs="TH Niramit AS"/>
          <w:sz w:val="30"/>
          <w:szCs w:val="30"/>
          <w:cs/>
        </w:rPr>
        <w:t xml:space="preserve">ผู้เข้าร่วมอบรม จำนวน </w:t>
      </w:r>
      <w:r w:rsidR="00DB52FF">
        <w:rPr>
          <w:rFonts w:ascii="TH Niramit AS" w:hAnsi="TH Niramit AS" w:cs="TH Niramit AS" w:hint="cs"/>
          <w:sz w:val="30"/>
          <w:szCs w:val="30"/>
          <w:cs/>
        </w:rPr>
        <w:t>6</w:t>
      </w:r>
      <w:r w:rsidRPr="00086F0F">
        <w:rPr>
          <w:rFonts w:ascii="TH Niramit AS" w:hAnsi="TH Niramit AS" w:cs="TH Niramit AS"/>
          <w:sz w:val="30"/>
          <w:szCs w:val="30"/>
          <w:cs/>
        </w:rPr>
        <w:t>0 คน ได้แก่ นิติกร ผู้บังคับบัญชาที่รับผิดชอบงานด้านกฎหมาย ผู้ปฏิบัติงานด้านกฎหมาย และผู้ที่หน่วยงานที่มักได้รับแต่งตั้งเป็นกรรมการสอบข้อเท็จจริงความรับผิดทางละเมิดของเจ้าหน้าที่และผู้สนใจ</w:t>
      </w:r>
    </w:p>
    <w:p w:rsidR="00086F0F" w:rsidRPr="00C17C42" w:rsidRDefault="00086F0F" w:rsidP="00086F0F">
      <w:pPr>
        <w:pStyle w:val="NoSpacing"/>
        <w:jc w:val="center"/>
        <w:rPr>
          <w:rFonts w:ascii="TH Niramit AS" w:hAnsi="TH Niramit AS" w:cs="TH Niramit AS"/>
          <w:sz w:val="12"/>
          <w:szCs w:val="12"/>
        </w:rPr>
      </w:pPr>
    </w:p>
    <w:p w:rsidR="00086F0F" w:rsidRPr="00086F0F" w:rsidRDefault="00086F0F" w:rsidP="00086F0F">
      <w:pPr>
        <w:pStyle w:val="NoSpacing"/>
        <w:rPr>
          <w:rFonts w:ascii="TH Niramit AS" w:hAnsi="TH Niramit AS" w:cs="TH Niramit AS"/>
          <w:b/>
          <w:bCs/>
          <w:sz w:val="30"/>
          <w:szCs w:val="30"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6. ระยะเวลา / จำนวนวันที่จัดโครงการ</w:t>
      </w:r>
      <w:r w:rsidRPr="00086F0F">
        <w:rPr>
          <w:rFonts w:ascii="TH Niramit AS" w:hAnsi="TH Niramit AS" w:cs="TH Niramit AS"/>
          <w:b/>
          <w:bCs/>
          <w:sz w:val="30"/>
          <w:szCs w:val="30"/>
        </w:rPr>
        <w:t xml:space="preserve"> / </w:t>
      </w: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 xml:space="preserve">สถานที่ </w:t>
      </w:r>
    </w:p>
    <w:p w:rsidR="00086F0F" w:rsidRPr="00CF7F78" w:rsidRDefault="00086F0F" w:rsidP="00902A1A">
      <w:pPr>
        <w:ind w:firstLine="720"/>
        <w:rPr>
          <w:rFonts w:ascii="TH Niramit AS" w:hAnsi="TH Niramit AS" w:cs="TH Niramit AS"/>
          <w:spacing w:val="-4"/>
          <w:sz w:val="30"/>
          <w:szCs w:val="30"/>
          <w:cs/>
        </w:rPr>
      </w:pPr>
      <w:r w:rsidRPr="00CF7F78">
        <w:rPr>
          <w:rFonts w:ascii="TH Niramit AS" w:hAnsi="TH Niramit AS" w:cs="TH Niramit AS"/>
          <w:spacing w:val="-4"/>
          <w:sz w:val="30"/>
          <w:szCs w:val="30"/>
          <w:cs/>
        </w:rPr>
        <w:t>การอบรม 2 วัน  ได้แก่ วันที่ 1</w:t>
      </w:r>
      <w:r w:rsidR="00DB52FF" w:rsidRPr="00CF7F78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3 </w:t>
      </w:r>
      <w:r w:rsidRPr="00CF7F78">
        <w:rPr>
          <w:rFonts w:ascii="TH Niramit AS" w:hAnsi="TH Niramit AS" w:cs="TH Niramit AS"/>
          <w:spacing w:val="-4"/>
          <w:sz w:val="30"/>
          <w:szCs w:val="30"/>
          <w:cs/>
        </w:rPr>
        <w:t>และ 1</w:t>
      </w:r>
      <w:r w:rsidR="00DB52FF" w:rsidRPr="00CF7F78">
        <w:rPr>
          <w:rFonts w:ascii="TH Niramit AS" w:hAnsi="TH Niramit AS" w:cs="TH Niramit AS" w:hint="cs"/>
          <w:spacing w:val="-4"/>
          <w:sz w:val="30"/>
          <w:szCs w:val="30"/>
          <w:cs/>
        </w:rPr>
        <w:t>4</w:t>
      </w:r>
      <w:r w:rsidR="00DB52FF" w:rsidRPr="00CF7F78">
        <w:rPr>
          <w:rFonts w:ascii="TH Niramit AS" w:hAnsi="TH Niramit AS" w:cs="TH Niramit AS"/>
          <w:spacing w:val="-4"/>
          <w:sz w:val="30"/>
          <w:szCs w:val="30"/>
          <w:cs/>
        </w:rPr>
        <w:t xml:space="preserve"> กันยายน 2561</w:t>
      </w:r>
      <w:r w:rsidRPr="00CF7F78">
        <w:rPr>
          <w:rFonts w:ascii="TH Niramit AS" w:hAnsi="TH Niramit AS" w:cs="TH Niramit AS"/>
          <w:spacing w:val="-4"/>
          <w:sz w:val="30"/>
          <w:szCs w:val="30"/>
          <w:cs/>
        </w:rPr>
        <w:t xml:space="preserve"> ณ </w:t>
      </w:r>
      <w:r w:rsidRPr="00CF7F78">
        <w:rPr>
          <w:rFonts w:ascii="TH Niramit AS" w:hAnsi="TH Niramit AS" w:cs="TH Niramit AS"/>
          <w:color w:val="000000"/>
          <w:spacing w:val="-4"/>
          <w:sz w:val="30"/>
          <w:szCs w:val="30"/>
          <w:cs/>
        </w:rPr>
        <w:t>โรงแรมเอส.ดี อเวนิว ปิ่นเกล้า</w:t>
      </w:r>
      <w:r w:rsidR="00CF7F78" w:rsidRPr="00CF7F78">
        <w:rPr>
          <w:rFonts w:ascii="TH Niramit AS" w:hAnsi="TH Niramit AS" w:cs="TH Niramit AS" w:hint="cs"/>
          <w:color w:val="000000"/>
          <w:spacing w:val="-4"/>
          <w:sz w:val="30"/>
          <w:szCs w:val="30"/>
          <w:cs/>
        </w:rPr>
        <w:t xml:space="preserve"> </w:t>
      </w:r>
      <w:r w:rsidRPr="00CF7F78">
        <w:rPr>
          <w:rFonts w:ascii="TH Niramit AS" w:hAnsi="TH Niramit AS" w:cs="TH Niramit AS"/>
          <w:color w:val="000000"/>
          <w:spacing w:val="-4"/>
          <w:sz w:val="30"/>
          <w:szCs w:val="30"/>
          <w:cs/>
        </w:rPr>
        <w:t>ถนนบรมราชชนนี</w:t>
      </w:r>
      <w:r w:rsidRPr="00086F0F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Pr="00CF7F78">
        <w:rPr>
          <w:rFonts w:ascii="TH Niramit AS" w:hAnsi="TH Niramit AS" w:cs="TH Niramit AS"/>
          <w:color w:val="000000"/>
          <w:spacing w:val="-4"/>
          <w:sz w:val="30"/>
          <w:szCs w:val="30"/>
          <w:cs/>
        </w:rPr>
        <w:t>กรุงเทพฯ</w:t>
      </w:r>
      <w:r w:rsidRPr="00CF7F78">
        <w:rPr>
          <w:rFonts w:ascii="TH Niramit AS" w:hAnsi="TH Niramit AS" w:cs="TH Niramit AS"/>
          <w:color w:val="000000"/>
          <w:spacing w:val="-4"/>
          <w:sz w:val="30"/>
          <w:szCs w:val="30"/>
        </w:rPr>
        <w:t> </w:t>
      </w:r>
      <w:r w:rsidRPr="00CF7F78">
        <w:rPr>
          <w:rFonts w:ascii="TH Niramit AS" w:hAnsi="TH Niramit AS" w:cs="TH Niramit AS"/>
          <w:spacing w:val="-4"/>
          <w:sz w:val="30"/>
          <w:szCs w:val="30"/>
          <w:cs/>
        </w:rPr>
        <w:t>โดยผู้ที่ได้รับอนุญาตให้เข้าร่วมอบรม มีสิทธิเบิกค่าใช้จ่ายได้ และการเข้าร่วมการอบรมนี้มิให้ถือเป็นวันลา</w:t>
      </w:r>
    </w:p>
    <w:p w:rsidR="00086F0F" w:rsidRPr="00C17C42" w:rsidRDefault="00086F0F" w:rsidP="00086F0F">
      <w:pPr>
        <w:rPr>
          <w:rFonts w:ascii="TH Niramit AS" w:hAnsi="TH Niramit AS" w:cs="TH Niramit AS"/>
          <w:sz w:val="12"/>
          <w:szCs w:val="12"/>
        </w:rPr>
      </w:pPr>
    </w:p>
    <w:p w:rsidR="00086F0F" w:rsidRPr="00086F0F" w:rsidRDefault="00086F0F" w:rsidP="00086F0F">
      <w:pPr>
        <w:pStyle w:val="NoSpacing"/>
        <w:rPr>
          <w:rFonts w:ascii="TH Niramit AS" w:hAnsi="TH Niramit AS" w:cs="TH Niramit AS"/>
          <w:b/>
          <w:bCs/>
          <w:sz w:val="30"/>
          <w:szCs w:val="30"/>
        </w:rPr>
      </w:pPr>
      <w:r w:rsidRPr="00086F0F">
        <w:rPr>
          <w:rFonts w:ascii="TH Niramit AS" w:hAnsi="TH Niramit AS" w:cs="TH Niramit AS"/>
          <w:b/>
          <w:bCs/>
          <w:sz w:val="30"/>
          <w:szCs w:val="30"/>
          <w:cs/>
        </w:rPr>
        <w:t>7. ค่าลงทะเบียน</w:t>
      </w:r>
    </w:p>
    <w:p w:rsidR="00086F0F" w:rsidRPr="00086F0F" w:rsidRDefault="00086F0F" w:rsidP="00CF7F78">
      <w:pPr>
        <w:pStyle w:val="NoSpacing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086F0F">
        <w:rPr>
          <w:rFonts w:ascii="TH Niramit AS" w:hAnsi="TH Niramit AS" w:cs="TH Niramit AS"/>
          <w:sz w:val="30"/>
          <w:szCs w:val="30"/>
          <w:cs/>
        </w:rPr>
        <w:tab/>
        <w:t>3,200 บาท ต่อคน (พร้อมวุฒิบัตร คู่มือปฏิบัติงานด้านความรับผิดทางละเมิดของเจ้าหน้าที่</w:t>
      </w:r>
      <w:r w:rsidR="00CF7F78">
        <w:rPr>
          <w:rFonts w:ascii="TH Niramit AS" w:hAnsi="TH Niramit AS" w:cs="TH Niramit AS" w:hint="cs"/>
          <w:sz w:val="30"/>
          <w:szCs w:val="30"/>
          <w:cs/>
        </w:rPr>
        <w:t xml:space="preserve">                           </w:t>
      </w:r>
      <w:r w:rsidRPr="00086F0F">
        <w:rPr>
          <w:rFonts w:ascii="TH Niramit AS" w:hAnsi="TH Niramit AS" w:cs="TH Niramit AS"/>
          <w:sz w:val="30"/>
          <w:szCs w:val="30"/>
          <w:cs/>
        </w:rPr>
        <w:t>แนวความเห็นของคณะกรรมการกฤษฎีกา และเอกสารต่างๆ)</w:t>
      </w:r>
    </w:p>
    <w:p w:rsidR="00086F0F" w:rsidRPr="00C17C42" w:rsidRDefault="00086F0F" w:rsidP="00086F0F">
      <w:pPr>
        <w:pStyle w:val="NoSpacing"/>
        <w:rPr>
          <w:rFonts w:ascii="TH Niramit AS" w:hAnsi="TH Niramit AS" w:cs="TH Niramit AS"/>
          <w:sz w:val="12"/>
          <w:szCs w:val="12"/>
        </w:rPr>
      </w:pPr>
    </w:p>
    <w:p w:rsidR="00086F0F" w:rsidRPr="00C17C42" w:rsidRDefault="00086F0F" w:rsidP="00E846DA">
      <w:pPr>
        <w:pStyle w:val="NoSpacing"/>
        <w:rPr>
          <w:rFonts w:ascii="TH Niramit AS" w:hAnsi="TH Niramit AS" w:cs="TH Niramit AS"/>
          <w:b/>
          <w:bCs/>
          <w:sz w:val="30"/>
          <w:szCs w:val="30"/>
        </w:rPr>
      </w:pPr>
      <w:r w:rsidRPr="00C17C42">
        <w:rPr>
          <w:rFonts w:ascii="TH Niramit AS" w:hAnsi="TH Niramit AS" w:cs="TH Niramit AS"/>
          <w:b/>
          <w:bCs/>
          <w:sz w:val="30"/>
          <w:szCs w:val="30"/>
          <w:cs/>
        </w:rPr>
        <w:t>8.ผลที่คาดว่าจะได้รับ</w:t>
      </w: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  <w:r w:rsidRPr="00086F0F">
        <w:rPr>
          <w:rFonts w:ascii="TH Niramit AS" w:hAnsi="TH Niramit AS" w:cs="TH Niramit AS"/>
          <w:sz w:val="30"/>
          <w:szCs w:val="30"/>
          <w:cs/>
        </w:rPr>
        <w:tab/>
        <w:t>การดำเนินการในการเกี่ยวกับความรับผิดความรับผิดทางละเมิดของเจ้าหน้าที่ถูกต้องตามพระราชบัญญัติความรับผิดทางละเมิดของเจ้าหน้าที่ พ.ศ.2539 และ</w:t>
      </w:r>
      <w:r w:rsidRPr="00086F0F">
        <w:rPr>
          <w:rFonts w:ascii="TH Niramit AS" w:eastAsia="BrowalliaNew" w:hAnsi="TH Niramit AS" w:cs="TH Niramit AS"/>
          <w:sz w:val="30"/>
          <w:szCs w:val="30"/>
          <w:cs/>
        </w:rPr>
        <w:t>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</w:t>
      </w:r>
      <w:r w:rsidRPr="00086F0F">
        <w:rPr>
          <w:rFonts w:ascii="TH Niramit AS" w:eastAsia="BrowalliaNew" w:hAnsi="TH Niramit AS" w:cs="TH Niramit AS"/>
          <w:sz w:val="30"/>
          <w:szCs w:val="30"/>
        </w:rPr>
        <w:t>.</w:t>
      </w:r>
      <w:r w:rsidRPr="00086F0F">
        <w:rPr>
          <w:rFonts w:ascii="TH Niramit AS" w:eastAsia="BrowalliaNew" w:hAnsi="TH Niramit AS" w:cs="TH Niramit AS"/>
          <w:sz w:val="30"/>
          <w:szCs w:val="30"/>
          <w:cs/>
        </w:rPr>
        <w:t>ศ</w:t>
      </w:r>
      <w:r w:rsidRPr="00086F0F">
        <w:rPr>
          <w:rFonts w:ascii="TH Niramit AS" w:eastAsia="BrowalliaNew" w:hAnsi="TH Niramit AS" w:cs="TH Niramit AS"/>
          <w:sz w:val="30"/>
          <w:szCs w:val="30"/>
        </w:rPr>
        <w:t>.2539</w:t>
      </w:r>
      <w:r w:rsidRPr="00086F0F">
        <w:rPr>
          <w:rFonts w:ascii="TH Niramit AS" w:hAnsi="TH Niramit AS" w:cs="TH Niramit AS"/>
          <w:sz w:val="30"/>
          <w:szCs w:val="30"/>
          <w:cs/>
        </w:rPr>
        <w:t xml:space="preserve"> และเกิดความเป็นธรรมแก่เจ้าหน้าที่ของรัฐที่ต้องรับผิด</w:t>
      </w: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center"/>
        <w:rPr>
          <w:rFonts w:ascii="TH Niramit AS" w:hAnsi="TH Niramit AS" w:cs="TH Niramit AS"/>
          <w:sz w:val="30"/>
          <w:szCs w:val="30"/>
        </w:rPr>
      </w:pPr>
      <w:r w:rsidRPr="00086F0F">
        <w:rPr>
          <w:rFonts w:ascii="TH Niramit AS" w:hAnsi="TH Niramit AS" w:cs="TH Niramit AS"/>
          <w:sz w:val="30"/>
          <w:szCs w:val="30"/>
          <w:cs/>
        </w:rPr>
        <w:t>------------------------------------------</w:t>
      </w: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E26EBF" w:rsidRDefault="00E26EB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E26EBF" w:rsidRPr="00086F0F" w:rsidRDefault="00E26EB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086F0F" w:rsidRDefault="00086F0F" w:rsidP="00086F0F">
      <w:pPr>
        <w:pStyle w:val="NoSpacing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Default="00086F0F" w:rsidP="00086F0F">
      <w:pPr>
        <w:pStyle w:val="NoSpacing"/>
        <w:ind w:right="-46"/>
        <w:jc w:val="center"/>
        <w:rPr>
          <w:rFonts w:ascii="TH Niramit AS" w:hAnsi="TH Niramit AS" w:cs="TH Niramit AS"/>
          <w:noProof/>
          <w:color w:val="0000FF"/>
          <w:sz w:val="30"/>
          <w:szCs w:val="30"/>
        </w:rPr>
      </w:pPr>
    </w:p>
    <w:p w:rsidR="00F96657" w:rsidRDefault="00F96657" w:rsidP="00086F0F">
      <w:pPr>
        <w:pStyle w:val="NoSpacing"/>
        <w:ind w:right="-46"/>
        <w:jc w:val="center"/>
        <w:rPr>
          <w:rFonts w:ascii="TH Niramit AS" w:hAnsi="TH Niramit AS" w:cs="TH Niramit AS"/>
          <w:noProof/>
          <w:color w:val="0000FF"/>
          <w:sz w:val="30"/>
          <w:szCs w:val="30"/>
        </w:rPr>
      </w:pPr>
    </w:p>
    <w:p w:rsidR="00F96657" w:rsidRPr="00086F0F" w:rsidRDefault="00F96657" w:rsidP="00086F0F">
      <w:pPr>
        <w:pStyle w:val="NoSpacing"/>
        <w:ind w:right="-46"/>
        <w:jc w:val="center"/>
        <w:rPr>
          <w:rFonts w:ascii="TH Niramit AS" w:hAnsi="TH Niramit AS" w:cs="TH Niramit AS"/>
          <w:sz w:val="30"/>
          <w:szCs w:val="30"/>
        </w:rPr>
      </w:pPr>
    </w:p>
    <w:p w:rsidR="00B52DA2" w:rsidRDefault="00B52DA2" w:rsidP="00086F0F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167B03" w:rsidRDefault="00167B03" w:rsidP="00086F0F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E26EBF" w:rsidRPr="001613A1" w:rsidRDefault="00086F0F" w:rsidP="00086F0F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>โครงการการอบรมความรู้เกี่ยวกับความรับผิดทางละเมิดของเจ้าหน้าที่</w:t>
      </w:r>
    </w:p>
    <w:p w:rsidR="00086F0F" w:rsidRPr="001613A1" w:rsidRDefault="00086F0F" w:rsidP="00086F0F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>เพื่อประสิทธิภาพในการปฏิบัติงาน</w:t>
      </w:r>
      <w:r w:rsidR="00122A29" w:rsidRPr="001613A1">
        <w:rPr>
          <w:rFonts w:ascii="TH Niramit AS" w:hAnsi="TH Niramit AS" w:cs="TH Niramit AS"/>
          <w:b/>
          <w:bCs/>
          <w:sz w:val="30"/>
          <w:szCs w:val="30"/>
          <w:cs/>
        </w:rPr>
        <w:t xml:space="preserve">รุ่นที่ </w:t>
      </w:r>
      <w:r w:rsidR="0093684E">
        <w:rPr>
          <w:rFonts w:ascii="TH Niramit AS" w:hAnsi="TH Niramit AS" w:cs="TH Niramit AS" w:hint="cs"/>
          <w:b/>
          <w:bCs/>
          <w:sz w:val="30"/>
          <w:szCs w:val="30"/>
          <w:cs/>
        </w:rPr>
        <w:t>5</w:t>
      </w:r>
    </w:p>
    <w:p w:rsidR="00086F0F" w:rsidRPr="001613A1" w:rsidRDefault="00086F0F" w:rsidP="00086F0F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>จัดโดย คณะมนุษยศาสตร์และสังคมศาสตร์ มหาวิทยาลัยราชภัฏสวนสุนันทา</w:t>
      </w:r>
    </w:p>
    <w:p w:rsidR="00086F0F" w:rsidRPr="001613A1" w:rsidRDefault="00086F0F" w:rsidP="00086F0F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>วันที่ 1</w:t>
      </w:r>
      <w:r w:rsidR="0093684E">
        <w:rPr>
          <w:rFonts w:ascii="TH Niramit AS" w:hAnsi="TH Niramit AS" w:cs="TH Niramit AS" w:hint="cs"/>
          <w:b/>
          <w:bCs/>
          <w:sz w:val="30"/>
          <w:szCs w:val="30"/>
          <w:cs/>
        </w:rPr>
        <w:t>3</w:t>
      </w: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 xml:space="preserve"> – 1</w:t>
      </w:r>
      <w:r w:rsidR="0093684E">
        <w:rPr>
          <w:rFonts w:ascii="TH Niramit AS" w:hAnsi="TH Niramit AS" w:cs="TH Niramit AS" w:hint="cs"/>
          <w:b/>
          <w:bCs/>
          <w:sz w:val="30"/>
          <w:szCs w:val="30"/>
          <w:cs/>
        </w:rPr>
        <w:t>4</w:t>
      </w: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 xml:space="preserve"> กันยายน 256</w:t>
      </w:r>
      <w:r w:rsidR="0093684E">
        <w:rPr>
          <w:rFonts w:ascii="TH Niramit AS" w:hAnsi="TH Niramit AS" w:cs="TH Niramit AS" w:hint="cs"/>
          <w:b/>
          <w:bCs/>
          <w:sz w:val="30"/>
          <w:szCs w:val="30"/>
          <w:cs/>
        </w:rPr>
        <w:t>1</w:t>
      </w:r>
    </w:p>
    <w:p w:rsidR="00086F0F" w:rsidRPr="001613A1" w:rsidRDefault="00086F0F" w:rsidP="00086F0F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>ณ ห้องธานี โรงแรม เอส ดี อเวนิว เขตบางพลัด กรุงเทพมหานคร</w:t>
      </w:r>
    </w:p>
    <w:p w:rsidR="00086F0F" w:rsidRPr="001613A1" w:rsidRDefault="00086F0F" w:rsidP="00086F0F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613A1">
        <w:rPr>
          <w:rFonts w:ascii="TH Niramit AS" w:hAnsi="TH Niramit AS" w:cs="TH Niramit AS"/>
          <w:b/>
          <w:bCs/>
          <w:sz w:val="30"/>
          <w:szCs w:val="30"/>
        </w:rPr>
        <w:t>----------------------------------------</w:t>
      </w:r>
    </w:p>
    <w:p w:rsidR="00086F0F" w:rsidRPr="001613A1" w:rsidRDefault="00086F0F" w:rsidP="00086F0F">
      <w:pPr>
        <w:pStyle w:val="NoSpacing"/>
        <w:ind w:right="-46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วันที่ 1</w:t>
      </w:r>
      <w:r w:rsidR="0093684E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 xml:space="preserve">3 </w:t>
      </w:r>
      <w:r w:rsidRPr="001613A1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กันยายน 256</w:t>
      </w:r>
      <w:r w:rsidR="0093684E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1</w:t>
      </w:r>
    </w:p>
    <w:p w:rsidR="00086F0F" w:rsidRPr="001613A1" w:rsidRDefault="00086F0F" w:rsidP="00086F0F">
      <w:pPr>
        <w:pStyle w:val="NoSpacing"/>
        <w:spacing w:before="240"/>
        <w:ind w:right="-46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08.15 – 08.30 น.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>ลงทะเบียนรับเอกสาร</w:t>
      </w:r>
    </w:p>
    <w:p w:rsidR="00086F0F" w:rsidRPr="001613A1" w:rsidRDefault="00086F0F" w:rsidP="00086F0F">
      <w:pPr>
        <w:pStyle w:val="NoSpacing"/>
        <w:ind w:right="-46"/>
        <w:jc w:val="thaiDistribute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08.45 – 09.00 น.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>พิธีเปิดโครงการอบรม</w:t>
      </w:r>
    </w:p>
    <w:p w:rsidR="00086F0F" w:rsidRPr="001613A1" w:rsidRDefault="00086F0F" w:rsidP="009673A4">
      <w:pPr>
        <w:autoSpaceDE w:val="0"/>
        <w:autoSpaceDN w:val="0"/>
        <w:adjustRightInd w:val="0"/>
        <w:ind w:left="2835" w:hanging="2835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09.00 – 12.00 น.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>บรรยายเรื่อง “หลักการและสาระสำคัญของกฎหมายว่าด้วยความรับผิดทางละเมิดของเจ้าหน้าที่ พ</w:t>
      </w:r>
      <w:r w:rsidRPr="001613A1">
        <w:rPr>
          <w:rFonts w:ascii="TH Niramit AS" w:hAnsi="TH Niramit AS" w:cs="TH Niramit AS"/>
          <w:sz w:val="30"/>
          <w:szCs w:val="30"/>
        </w:rPr>
        <w:t>.</w:t>
      </w:r>
      <w:r w:rsidRPr="001613A1">
        <w:rPr>
          <w:rFonts w:ascii="TH Niramit AS" w:hAnsi="TH Niramit AS" w:cs="TH Niramit AS"/>
          <w:sz w:val="30"/>
          <w:szCs w:val="30"/>
          <w:cs/>
        </w:rPr>
        <w:t>ศ</w:t>
      </w:r>
      <w:r w:rsidRPr="001613A1">
        <w:rPr>
          <w:rFonts w:ascii="TH Niramit AS" w:hAnsi="TH Niramit AS" w:cs="TH Niramit AS"/>
          <w:sz w:val="30"/>
          <w:szCs w:val="30"/>
        </w:rPr>
        <w:t xml:space="preserve">. </w:t>
      </w:r>
      <w:r w:rsidRPr="001613A1">
        <w:rPr>
          <w:rFonts w:ascii="TH Niramit AS" w:hAnsi="TH Niramit AS" w:cs="TH Niramit AS"/>
          <w:sz w:val="30"/>
          <w:szCs w:val="30"/>
          <w:cs/>
        </w:rPr>
        <w:t>2539</w:t>
      </w:r>
      <w:r w:rsidRPr="001613A1">
        <w:rPr>
          <w:rFonts w:ascii="TH Niramit AS" w:eastAsia="BrowalliaNew" w:hAnsi="TH Niramit AS" w:cs="TH Niramit AS"/>
          <w:sz w:val="30"/>
          <w:szCs w:val="30"/>
          <w:cs/>
        </w:rPr>
        <w:t xml:space="preserve"> 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</w:t>
      </w:r>
      <w:r w:rsidRPr="001613A1">
        <w:rPr>
          <w:rFonts w:ascii="TH Niramit AS" w:eastAsia="BrowalliaNew" w:hAnsi="TH Niramit AS" w:cs="TH Niramit AS"/>
          <w:sz w:val="30"/>
          <w:szCs w:val="30"/>
        </w:rPr>
        <w:t>.</w:t>
      </w:r>
      <w:r w:rsidRPr="001613A1">
        <w:rPr>
          <w:rFonts w:ascii="TH Niramit AS" w:eastAsia="BrowalliaNew" w:hAnsi="TH Niramit AS" w:cs="TH Niramit AS"/>
          <w:sz w:val="30"/>
          <w:szCs w:val="30"/>
          <w:cs/>
        </w:rPr>
        <w:t>ศ</w:t>
      </w:r>
      <w:r w:rsidRPr="001613A1">
        <w:rPr>
          <w:rFonts w:ascii="TH Niramit AS" w:eastAsia="BrowalliaNew" w:hAnsi="TH Niramit AS" w:cs="TH Niramit AS"/>
          <w:sz w:val="30"/>
          <w:szCs w:val="30"/>
        </w:rPr>
        <w:t xml:space="preserve">. 2539 </w:t>
      </w:r>
      <w:r w:rsidRPr="001613A1">
        <w:rPr>
          <w:rFonts w:ascii="TH Niramit AS" w:hAnsi="TH Niramit AS" w:cs="TH Niramit AS"/>
          <w:sz w:val="30"/>
          <w:szCs w:val="30"/>
          <w:cs/>
        </w:rPr>
        <w:t>และกฎหมายอื่นที่เกี่ยวข้อง”</w:t>
      </w:r>
      <w:r w:rsidRPr="001613A1"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  <w:t>โดย นายเชวง ไทยยิ่งผู้อำนวยการสถาบันพัฒนานักกฎหมายมหาชน</w:t>
      </w:r>
      <w:r w:rsidR="0093684E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 </w:t>
      </w:r>
      <w:r w:rsidRPr="001613A1"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  <w:t>สำนักงานคณะกรรมการกฤษฎีกา</w:t>
      </w:r>
    </w:p>
    <w:p w:rsidR="00086F0F" w:rsidRPr="001613A1" w:rsidRDefault="00086F0F" w:rsidP="00086F0F">
      <w:pPr>
        <w:pStyle w:val="NoSpacing"/>
        <w:ind w:right="-46"/>
        <w:jc w:val="thaiDistribute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12.00 – 13.00 น.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>พักรับประทานอาหารกลางวัน</w:t>
      </w:r>
    </w:p>
    <w:p w:rsidR="00086F0F" w:rsidRPr="001613A1" w:rsidRDefault="00086F0F" w:rsidP="00086F0F">
      <w:pPr>
        <w:pStyle w:val="NoSpacing"/>
        <w:ind w:left="2835" w:right="-46" w:hanging="2835"/>
        <w:jc w:val="thaiDistribute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 xml:space="preserve">13.00 – 16.00 น.  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 xml:space="preserve">บรรยายเรื่อง “การดำเนินคดีและปัญหาการฟ้องคดีเกี่ยวกับความรับผิดทางละเมิดของเจ้าหน้าที่และตัวอย่างคดีปกครอง” </w:t>
      </w:r>
    </w:p>
    <w:p w:rsidR="00086F0F" w:rsidRPr="001613A1" w:rsidRDefault="00086F0F" w:rsidP="00086F0F">
      <w:pPr>
        <w:pStyle w:val="NoSpacing"/>
        <w:ind w:left="2835" w:right="-46" w:firstLine="45"/>
        <w:jc w:val="thaiDistribute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1613A1">
        <w:rPr>
          <w:rFonts w:ascii="TH Niramit AS" w:hAnsi="TH Niramit AS" w:cs="TH Niramit AS"/>
          <w:i/>
          <w:iCs/>
          <w:sz w:val="30"/>
          <w:szCs w:val="30"/>
          <w:cs/>
        </w:rPr>
        <w:t>โดย</w:t>
      </w:r>
      <w:r w:rsidRPr="001613A1"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  <w:t xml:space="preserve"> นายสุเมธ รอยกุลเจริญ</w:t>
      </w:r>
    </w:p>
    <w:p w:rsidR="00086F0F" w:rsidRPr="001613A1" w:rsidRDefault="00086F0F" w:rsidP="00086F0F">
      <w:pPr>
        <w:pStyle w:val="NoSpacing"/>
        <w:ind w:left="2835" w:right="-46" w:firstLine="45"/>
        <w:jc w:val="thaiDistribute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  <w:t>ประธานแผนกคดีวินัยการคลังและการงบประมาณในศาลปกครองสูงสุด</w:t>
      </w:r>
    </w:p>
    <w:p w:rsidR="00086F0F" w:rsidRPr="001613A1" w:rsidRDefault="00086F0F" w:rsidP="00086F0F">
      <w:pPr>
        <w:pStyle w:val="NoSpacing"/>
        <w:ind w:left="2835" w:right="-46" w:firstLine="45"/>
        <w:jc w:val="thaiDistribute"/>
        <w:rPr>
          <w:rFonts w:ascii="TH Niramit AS" w:hAnsi="TH Niramit AS" w:cs="TH Niramit AS"/>
          <w:sz w:val="30"/>
          <w:szCs w:val="30"/>
        </w:rPr>
      </w:pPr>
    </w:p>
    <w:p w:rsidR="00086F0F" w:rsidRPr="001613A1" w:rsidRDefault="00086F0F" w:rsidP="00086F0F">
      <w:pPr>
        <w:pStyle w:val="NoSpacing"/>
        <w:ind w:right="-46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วันที่ 1</w:t>
      </w:r>
      <w:r w:rsidR="0093684E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4</w:t>
      </w:r>
      <w:r w:rsidRPr="001613A1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 xml:space="preserve"> กันยายน 256</w:t>
      </w:r>
      <w:r w:rsidR="0093684E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1</w:t>
      </w:r>
    </w:p>
    <w:p w:rsidR="00086F0F" w:rsidRPr="001613A1" w:rsidRDefault="00086F0F" w:rsidP="00086F0F">
      <w:pPr>
        <w:pStyle w:val="NoSpacing"/>
        <w:ind w:right="-46"/>
        <w:jc w:val="thaiDistribute"/>
        <w:rPr>
          <w:rFonts w:ascii="TH Niramit AS" w:hAnsi="TH Niramit AS" w:cs="TH Niramit AS"/>
          <w:sz w:val="16"/>
          <w:szCs w:val="16"/>
        </w:rPr>
      </w:pPr>
    </w:p>
    <w:p w:rsidR="00086F0F" w:rsidRPr="001613A1" w:rsidRDefault="00086F0F" w:rsidP="00086F0F">
      <w:pPr>
        <w:pStyle w:val="NoSpacing"/>
        <w:ind w:left="2835" w:right="-46" w:hanging="2835"/>
        <w:jc w:val="thaiDistribute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09.00 – 10.30 น.</w:t>
      </w:r>
      <w:r w:rsidRPr="001613A1">
        <w:rPr>
          <w:rFonts w:ascii="TH Niramit AS" w:hAnsi="TH Niramit AS" w:cs="TH Niramit AS"/>
          <w:sz w:val="30"/>
          <w:szCs w:val="30"/>
          <w:cs/>
        </w:rPr>
        <w:tab/>
        <w:t xml:space="preserve">สัมมนากรณีศึกษาและจัดกลุ่มปฏิบัติ </w:t>
      </w:r>
    </w:p>
    <w:p w:rsidR="00086F0F" w:rsidRPr="001613A1" w:rsidRDefault="00086F0F" w:rsidP="00086F0F">
      <w:pPr>
        <w:pStyle w:val="NoSpacing"/>
        <w:ind w:left="2835" w:right="-46"/>
        <w:jc w:val="thaiDistribute"/>
        <w:rPr>
          <w:rFonts w:ascii="TH Niramit AS" w:hAnsi="TH Niramit AS" w:cs="TH Niramit AS"/>
          <w:i/>
          <w:iCs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“หลักการทำสำนวนและการสอบสวนของคณะกรรมการสอบสวนข้อเท็จจริงความรับผิดทางละเมิดของเจ้าหน้าที่ และการวินิจฉัยสั่งการของผู้สั่งแต่งตั้ง ตามแนวทางของกระทรวงการคลัง</w:t>
      </w:r>
    </w:p>
    <w:p w:rsidR="00086F0F" w:rsidRPr="001613A1" w:rsidRDefault="00086F0F" w:rsidP="00086F0F">
      <w:pPr>
        <w:pStyle w:val="NoSpacing"/>
        <w:ind w:left="2835" w:right="-46" w:firstLine="45"/>
        <w:jc w:val="thaiDistribute"/>
        <w:rPr>
          <w:rFonts w:ascii="TH Niramit AS" w:hAnsi="TH Niramit AS" w:cs="TH Niramit AS"/>
          <w:i/>
          <w:iCs/>
          <w:sz w:val="30"/>
          <w:szCs w:val="30"/>
        </w:rPr>
      </w:pPr>
      <w:r w:rsidRPr="001613A1">
        <w:rPr>
          <w:rFonts w:ascii="TH Niramit AS" w:hAnsi="TH Niramit AS" w:cs="TH Niramit AS"/>
          <w:i/>
          <w:iCs/>
          <w:sz w:val="30"/>
          <w:szCs w:val="30"/>
          <w:cs/>
        </w:rPr>
        <w:t xml:space="preserve">โดย </w:t>
      </w:r>
      <w:r w:rsidRPr="001613A1"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  <w:t>วิทยากรจาก</w:t>
      </w:r>
      <w:r w:rsidRPr="001613A1">
        <w:rPr>
          <w:rFonts w:ascii="TH Niramit AS" w:hAnsi="TH Niramit AS" w:cs="TH Niramit AS"/>
          <w:b/>
          <w:bCs/>
          <w:vanish/>
          <w:sz w:val="30"/>
          <w:szCs w:val="30"/>
        </w:rPr>
        <w:pgNum/>
      </w:r>
      <w:r w:rsidRPr="001613A1"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  <w:t>สำนักความรับผิดทางแพ่ง กรมบัญชีกลาง</w:t>
      </w:r>
    </w:p>
    <w:p w:rsidR="00086F0F" w:rsidRPr="001613A1" w:rsidRDefault="00086F0F" w:rsidP="00086F0F">
      <w:pPr>
        <w:pStyle w:val="NoSpacing"/>
        <w:ind w:right="-46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10.</w:t>
      </w:r>
      <w:r w:rsidRPr="001613A1">
        <w:rPr>
          <w:rFonts w:ascii="TH Niramit AS" w:hAnsi="TH Niramit AS" w:cs="TH Niramit AS"/>
          <w:sz w:val="30"/>
          <w:szCs w:val="30"/>
        </w:rPr>
        <w:t>45</w:t>
      </w:r>
      <w:r w:rsidRPr="001613A1">
        <w:rPr>
          <w:rFonts w:ascii="TH Niramit AS" w:hAnsi="TH Niramit AS" w:cs="TH Niramit AS"/>
          <w:sz w:val="30"/>
          <w:szCs w:val="30"/>
          <w:cs/>
        </w:rPr>
        <w:t xml:space="preserve"> – 12.00 น.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>สัมมนากรณีศึกษาและจัดกลุ่มปฏิบัติ (ต่อ)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</w:p>
    <w:p w:rsidR="00086F0F" w:rsidRPr="001613A1" w:rsidRDefault="00086F0F" w:rsidP="00086F0F">
      <w:pPr>
        <w:pStyle w:val="NoSpacing"/>
        <w:ind w:left="2835" w:right="-46" w:firstLine="45"/>
        <w:jc w:val="thaiDistribute"/>
        <w:rPr>
          <w:rFonts w:ascii="TH Niramit AS" w:hAnsi="TH Niramit AS" w:cs="TH Niramit AS"/>
          <w:i/>
          <w:iCs/>
          <w:sz w:val="30"/>
          <w:szCs w:val="30"/>
        </w:rPr>
      </w:pPr>
      <w:r w:rsidRPr="001613A1">
        <w:rPr>
          <w:rFonts w:ascii="TH Niramit AS" w:hAnsi="TH Niramit AS" w:cs="TH Niramit AS"/>
          <w:i/>
          <w:iCs/>
          <w:sz w:val="30"/>
          <w:szCs w:val="30"/>
          <w:cs/>
        </w:rPr>
        <w:t xml:space="preserve">โดย </w:t>
      </w:r>
      <w:r w:rsidRPr="001613A1"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  <w:t>วิทยากรจาก</w:t>
      </w:r>
      <w:r w:rsidRPr="001613A1">
        <w:rPr>
          <w:rFonts w:ascii="TH Niramit AS" w:hAnsi="TH Niramit AS" w:cs="TH Niramit AS"/>
          <w:b/>
          <w:bCs/>
          <w:vanish/>
          <w:sz w:val="30"/>
          <w:szCs w:val="30"/>
        </w:rPr>
        <w:pgNum/>
      </w:r>
      <w:r w:rsidRPr="001613A1">
        <w:rPr>
          <w:rFonts w:ascii="TH Niramit AS" w:hAnsi="TH Niramit AS" w:cs="TH Niramit AS"/>
          <w:b/>
          <w:bCs/>
          <w:i/>
          <w:iCs/>
          <w:sz w:val="30"/>
          <w:szCs w:val="30"/>
          <w:cs/>
        </w:rPr>
        <w:t>สำนักความรับผิดทางแพ่ง กรมบัญชีกลาง</w:t>
      </w:r>
    </w:p>
    <w:p w:rsidR="00086F0F" w:rsidRPr="001613A1" w:rsidRDefault="00086F0F" w:rsidP="00433576">
      <w:pPr>
        <w:ind w:right="-46" w:firstLine="0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12.00 – 13.00 น.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>พักรับประทานอาหารกลางวัน</w:t>
      </w:r>
    </w:p>
    <w:p w:rsidR="00086F0F" w:rsidRPr="001613A1" w:rsidRDefault="00086F0F" w:rsidP="00086F0F">
      <w:pPr>
        <w:pStyle w:val="NoSpacing"/>
        <w:ind w:right="-46"/>
        <w:jc w:val="thaiDistribute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 xml:space="preserve">13.00 – 16.00 น.  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>สัมมนากรณีศึกษาและจัดกลุ่มปฏิบัติ (ต่อ)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</w:p>
    <w:p w:rsidR="00086F0F" w:rsidRPr="001613A1" w:rsidRDefault="00086F0F" w:rsidP="00086F0F">
      <w:pPr>
        <w:pStyle w:val="NoSpacing"/>
        <w:ind w:right="-46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 xml:space="preserve">16.00 – 16.30 น. 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  <w:t>อภิปรายและตอบปัญหา</w:t>
      </w:r>
      <w:r w:rsidRPr="001613A1">
        <w:rPr>
          <w:rFonts w:ascii="TH Niramit AS" w:hAnsi="TH Niramit AS" w:cs="TH Niramit AS"/>
          <w:sz w:val="30"/>
          <w:szCs w:val="30"/>
        </w:rPr>
        <w:tab/>
      </w:r>
      <w:r w:rsidRPr="001613A1">
        <w:rPr>
          <w:rFonts w:ascii="TH Niramit AS" w:hAnsi="TH Niramit AS" w:cs="TH Niramit AS"/>
          <w:sz w:val="30"/>
          <w:szCs w:val="30"/>
        </w:rPr>
        <w:tab/>
      </w:r>
      <w:r w:rsidRPr="001613A1">
        <w:rPr>
          <w:rFonts w:ascii="TH Niramit AS" w:hAnsi="TH Niramit AS" w:cs="TH Niramit AS"/>
          <w:sz w:val="30"/>
          <w:szCs w:val="30"/>
        </w:rPr>
        <w:tab/>
      </w:r>
      <w:r w:rsidRPr="001613A1">
        <w:rPr>
          <w:rFonts w:ascii="TH Niramit AS" w:hAnsi="TH Niramit AS" w:cs="TH Niramit AS"/>
          <w:sz w:val="30"/>
          <w:szCs w:val="30"/>
        </w:rPr>
        <w:tab/>
      </w:r>
    </w:p>
    <w:p w:rsidR="00086F0F" w:rsidRPr="001613A1" w:rsidRDefault="00086F0F" w:rsidP="00086F0F">
      <w:pPr>
        <w:ind w:right="-46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u w:val="single"/>
          <w:cs/>
        </w:rPr>
        <w:t>หมายเหตุ</w:t>
      </w:r>
    </w:p>
    <w:p w:rsidR="00086F0F" w:rsidRPr="001613A1" w:rsidRDefault="00086F0F" w:rsidP="00086F0F">
      <w:pPr>
        <w:pStyle w:val="NoSpacing"/>
        <w:numPr>
          <w:ilvl w:val="0"/>
          <w:numId w:val="1"/>
        </w:numPr>
        <w:ind w:right="-46"/>
        <w:jc w:val="thaiDistribute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พักรับประทานอาหาร ช่วงเช้าเวลา 10.30 – 10.45  ช่วงบ่ายเวลา  14.30 – 14.45</w:t>
      </w:r>
    </w:p>
    <w:p w:rsidR="00086F0F" w:rsidRPr="001613A1" w:rsidRDefault="00086F0F" w:rsidP="00086F0F">
      <w:pPr>
        <w:pStyle w:val="NoSpacing"/>
        <w:numPr>
          <w:ilvl w:val="0"/>
          <w:numId w:val="1"/>
        </w:numPr>
        <w:ind w:right="-46"/>
        <w:jc w:val="thaiDistribute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กำหนดการนี้อาจมีการเปลี่ยนแปลงได้ตามความเหมาะสม</w:t>
      </w:r>
    </w:p>
    <w:p w:rsidR="00601980" w:rsidRPr="001613A1" w:rsidRDefault="00601980" w:rsidP="00601980">
      <w:pPr>
        <w:pStyle w:val="NoSpacing"/>
        <w:ind w:right="-46"/>
        <w:jc w:val="thaiDistribute"/>
        <w:rPr>
          <w:rFonts w:ascii="TH Niramit AS" w:hAnsi="TH Niramit AS" w:cs="TH Niramit AS"/>
          <w:sz w:val="30"/>
          <w:szCs w:val="30"/>
        </w:rPr>
      </w:pPr>
    </w:p>
    <w:p w:rsidR="00121BAC" w:rsidRDefault="00121BAC" w:rsidP="009922C0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922C0" w:rsidRPr="001613A1" w:rsidRDefault="00EE0B1B" w:rsidP="009922C0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แบบตอบรับ</w:t>
      </w:r>
      <w:r w:rsidR="009922C0" w:rsidRPr="001613A1">
        <w:rPr>
          <w:rFonts w:ascii="TH Niramit AS" w:hAnsi="TH Niramit AS" w:cs="TH Niramit AS"/>
          <w:b/>
          <w:bCs/>
          <w:sz w:val="30"/>
          <w:szCs w:val="30"/>
          <w:cs/>
        </w:rPr>
        <w:t>โครงการการอบรมความรู้เกี่ยวกับความรับผิดทางละเมิดของเจ้าหน้าที่</w:t>
      </w:r>
    </w:p>
    <w:p w:rsidR="009922C0" w:rsidRPr="001613A1" w:rsidRDefault="009922C0" w:rsidP="009922C0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เพื่อประสิทธิภาพในการปฏิบัติงานรุ่นที่ </w:t>
      </w:r>
      <w:r w:rsidR="0093684E">
        <w:rPr>
          <w:rFonts w:ascii="TH Niramit AS" w:hAnsi="TH Niramit AS" w:cs="TH Niramit AS" w:hint="cs"/>
          <w:b/>
          <w:bCs/>
          <w:sz w:val="30"/>
          <w:szCs w:val="30"/>
          <w:cs/>
        </w:rPr>
        <w:t>5</w:t>
      </w:r>
    </w:p>
    <w:p w:rsidR="009922C0" w:rsidRPr="001613A1" w:rsidRDefault="009922C0" w:rsidP="009922C0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>วันที่ 1</w:t>
      </w:r>
      <w:r w:rsidR="0093684E">
        <w:rPr>
          <w:rFonts w:ascii="TH Niramit AS" w:hAnsi="TH Niramit AS" w:cs="TH Niramit AS" w:hint="cs"/>
          <w:b/>
          <w:bCs/>
          <w:sz w:val="30"/>
          <w:szCs w:val="30"/>
          <w:cs/>
        </w:rPr>
        <w:t>3</w:t>
      </w: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 xml:space="preserve"> – 1</w:t>
      </w:r>
      <w:r w:rsidR="0093684E">
        <w:rPr>
          <w:rFonts w:ascii="TH Niramit AS" w:hAnsi="TH Niramit AS" w:cs="TH Niramit AS" w:hint="cs"/>
          <w:b/>
          <w:bCs/>
          <w:sz w:val="30"/>
          <w:szCs w:val="30"/>
          <w:cs/>
        </w:rPr>
        <w:t>4</w:t>
      </w: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 xml:space="preserve"> กันยายน 256</w:t>
      </w:r>
      <w:r w:rsidR="0093684E">
        <w:rPr>
          <w:rFonts w:ascii="TH Niramit AS" w:hAnsi="TH Niramit AS" w:cs="TH Niramit AS" w:hint="cs"/>
          <w:b/>
          <w:bCs/>
          <w:sz w:val="30"/>
          <w:szCs w:val="30"/>
          <w:cs/>
        </w:rPr>
        <w:t>1</w:t>
      </w:r>
    </w:p>
    <w:p w:rsidR="009922C0" w:rsidRPr="001613A1" w:rsidRDefault="009922C0" w:rsidP="009922C0">
      <w:pPr>
        <w:pStyle w:val="NoSpacing"/>
        <w:ind w:right="-46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613A1">
        <w:rPr>
          <w:rFonts w:ascii="TH Niramit AS" w:hAnsi="TH Niramit AS" w:cs="TH Niramit AS"/>
          <w:b/>
          <w:bCs/>
          <w:sz w:val="30"/>
          <w:szCs w:val="30"/>
          <w:cs/>
        </w:rPr>
        <w:t>ณ ห้องธานี โรงแรม เอส ดี อเวนิว เขตบางพลัด กรุงเทพมหานคร</w:t>
      </w:r>
    </w:p>
    <w:p w:rsidR="00601980" w:rsidRPr="001613A1" w:rsidRDefault="00601980" w:rsidP="00601980">
      <w:pPr>
        <w:pStyle w:val="NoSpacing"/>
        <w:ind w:left="284" w:right="425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601980" w:rsidRPr="001613A1" w:rsidRDefault="00601980" w:rsidP="00612A7D">
      <w:pPr>
        <w:ind w:firstLine="0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ชื่อหน่วยงาน .............................................................................................................................</w:t>
      </w:r>
    </w:p>
    <w:p w:rsidR="00601980" w:rsidRPr="00361AB9" w:rsidRDefault="00601980" w:rsidP="00612A7D">
      <w:pPr>
        <w:ind w:firstLine="0"/>
        <w:rPr>
          <w:rFonts w:ascii="TH Niramit AS" w:hAnsi="TH Niramit AS" w:cs="TH Niramit AS"/>
          <w:sz w:val="16"/>
          <w:szCs w:val="16"/>
        </w:rPr>
      </w:pPr>
    </w:p>
    <w:p w:rsidR="00601980" w:rsidRPr="001613A1" w:rsidRDefault="00601980" w:rsidP="00612A7D">
      <w:pPr>
        <w:ind w:firstLine="0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1. ชื่อ-สกุล ............</w:t>
      </w:r>
      <w:r w:rsidR="00E33CD9"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 w:rsidR="00612A7D">
        <w:rPr>
          <w:rFonts w:ascii="TH Niramit AS" w:hAnsi="TH Niramit AS" w:cs="TH Niramit AS" w:hint="cs"/>
          <w:sz w:val="30"/>
          <w:szCs w:val="30"/>
          <w:cs/>
        </w:rPr>
        <w:t>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 ตำแหน่ง...........</w:t>
      </w:r>
      <w:r w:rsidR="00612A7D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</w:t>
      </w:r>
    </w:p>
    <w:p w:rsidR="00601980" w:rsidRPr="001613A1" w:rsidRDefault="00601980" w:rsidP="00612A7D">
      <w:pPr>
        <w:ind w:firstLine="180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โทรศัพท์มือถือ.....</w:t>
      </w:r>
      <w:r w:rsidR="00E33CD9">
        <w:rPr>
          <w:rFonts w:ascii="TH Niramit AS" w:hAnsi="TH Niramit AS" w:cs="TH Niramit AS" w:hint="cs"/>
          <w:sz w:val="30"/>
          <w:szCs w:val="30"/>
          <w:cs/>
        </w:rPr>
        <w:t>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....................................................... อีเมล์............</w:t>
      </w:r>
      <w:r w:rsidR="00612A7D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...............................................</w:t>
      </w:r>
    </w:p>
    <w:p w:rsidR="00601980" w:rsidRPr="001613A1" w:rsidRDefault="00601980" w:rsidP="00612A7D">
      <w:pPr>
        <w:ind w:firstLine="180"/>
        <w:rPr>
          <w:rFonts w:ascii="TH Niramit AS" w:hAnsi="TH Niramit AS" w:cs="TH Niramit AS"/>
          <w:sz w:val="30"/>
          <w:szCs w:val="30"/>
          <w:cs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อาหาร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Pr="001613A1">
        <w:rPr>
          <w:rFonts w:ascii="TH Niramit AS" w:hAnsi="TH Niramit AS" w:cs="TH Niramit AS"/>
          <w:sz w:val="30"/>
          <w:szCs w:val="30"/>
          <w:cs/>
        </w:rPr>
        <w:t xml:space="preserve"> อาหารทั่วไป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Pr="001613A1">
        <w:rPr>
          <w:rFonts w:ascii="TH Niramit AS" w:hAnsi="TH Niramit AS" w:cs="TH Niramit AS"/>
          <w:sz w:val="30"/>
          <w:szCs w:val="30"/>
          <w:cs/>
        </w:rPr>
        <w:t xml:space="preserve"> อาหารอิสลาม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="0093684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613A1">
        <w:rPr>
          <w:rFonts w:ascii="TH Niramit AS" w:hAnsi="TH Niramit AS" w:cs="TH Niramit AS"/>
          <w:sz w:val="30"/>
          <w:szCs w:val="30"/>
          <w:cs/>
        </w:rPr>
        <w:t>อื่นๆ..............</w:t>
      </w:r>
      <w:r w:rsidR="00E33CD9">
        <w:rPr>
          <w:rFonts w:ascii="TH Niramit AS" w:hAnsi="TH Niramit AS" w:cs="TH Niramit AS" w:hint="cs"/>
          <w:sz w:val="30"/>
          <w:szCs w:val="30"/>
          <w:cs/>
        </w:rPr>
        <w:t>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</w:t>
      </w:r>
    </w:p>
    <w:p w:rsidR="00601980" w:rsidRPr="00310C25" w:rsidRDefault="00601980" w:rsidP="00612A7D">
      <w:pPr>
        <w:ind w:firstLine="0"/>
        <w:rPr>
          <w:rFonts w:ascii="TH Niramit AS" w:hAnsi="TH Niramit AS" w:cs="TH Niramit AS"/>
          <w:sz w:val="24"/>
          <w:szCs w:val="24"/>
          <w:cs/>
        </w:rPr>
      </w:pPr>
    </w:p>
    <w:p w:rsidR="00612A7D" w:rsidRPr="001613A1" w:rsidRDefault="00612A7D" w:rsidP="00612A7D">
      <w:pPr>
        <w:ind w:firstLine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1613A1">
        <w:rPr>
          <w:rFonts w:ascii="TH Niramit AS" w:hAnsi="TH Niramit AS" w:cs="TH Niramit AS"/>
          <w:sz w:val="30"/>
          <w:szCs w:val="30"/>
          <w:cs/>
        </w:rPr>
        <w:t>. ชื่อ-สกุล 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 ตำแหน่ง...........</w:t>
      </w:r>
      <w:r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</w:t>
      </w:r>
    </w:p>
    <w:p w:rsidR="00612A7D" w:rsidRPr="001613A1" w:rsidRDefault="00612A7D" w:rsidP="00612A7D">
      <w:pPr>
        <w:ind w:firstLine="180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โทรศัพท์มือถือ.....</w:t>
      </w:r>
      <w:r>
        <w:rPr>
          <w:rFonts w:ascii="TH Niramit AS" w:hAnsi="TH Niramit AS" w:cs="TH Niramit AS" w:hint="cs"/>
          <w:sz w:val="30"/>
          <w:szCs w:val="30"/>
          <w:cs/>
        </w:rPr>
        <w:t>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....................................................... อีเมล์............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...............................................</w:t>
      </w:r>
    </w:p>
    <w:p w:rsidR="00612A7D" w:rsidRPr="001613A1" w:rsidRDefault="00612A7D" w:rsidP="00612A7D">
      <w:pPr>
        <w:ind w:firstLine="180"/>
        <w:rPr>
          <w:rFonts w:ascii="TH Niramit AS" w:hAnsi="TH Niramit AS" w:cs="TH Niramit AS"/>
          <w:sz w:val="30"/>
          <w:szCs w:val="30"/>
          <w:cs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อาหาร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Pr="001613A1">
        <w:rPr>
          <w:rFonts w:ascii="TH Niramit AS" w:hAnsi="TH Niramit AS" w:cs="TH Niramit AS"/>
          <w:sz w:val="30"/>
          <w:szCs w:val="30"/>
          <w:cs/>
        </w:rPr>
        <w:t xml:space="preserve"> อาหารทั่วไป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Pr="001613A1">
        <w:rPr>
          <w:rFonts w:ascii="TH Niramit AS" w:hAnsi="TH Niramit AS" w:cs="TH Niramit AS"/>
          <w:sz w:val="30"/>
          <w:szCs w:val="30"/>
          <w:cs/>
        </w:rPr>
        <w:t xml:space="preserve"> อาหารอิสลาม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="0093684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613A1">
        <w:rPr>
          <w:rFonts w:ascii="TH Niramit AS" w:hAnsi="TH Niramit AS" w:cs="TH Niramit AS"/>
          <w:sz w:val="30"/>
          <w:szCs w:val="30"/>
          <w:cs/>
        </w:rPr>
        <w:t>อื่นๆ..............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</w:t>
      </w:r>
    </w:p>
    <w:p w:rsidR="00601980" w:rsidRPr="00310C25" w:rsidRDefault="00601980" w:rsidP="00612A7D">
      <w:pPr>
        <w:ind w:firstLine="0"/>
        <w:rPr>
          <w:rFonts w:ascii="TH Niramit AS" w:hAnsi="TH Niramit AS" w:cs="TH Niramit AS"/>
          <w:sz w:val="24"/>
          <w:szCs w:val="24"/>
        </w:rPr>
      </w:pPr>
    </w:p>
    <w:p w:rsidR="00612A7D" w:rsidRPr="001613A1" w:rsidRDefault="00612A7D" w:rsidP="00612A7D">
      <w:pPr>
        <w:ind w:firstLine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3</w:t>
      </w:r>
      <w:r w:rsidRPr="001613A1">
        <w:rPr>
          <w:rFonts w:ascii="TH Niramit AS" w:hAnsi="TH Niramit AS" w:cs="TH Niramit AS"/>
          <w:sz w:val="30"/>
          <w:szCs w:val="30"/>
          <w:cs/>
        </w:rPr>
        <w:t>. ชื่อ-สกุล 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 ตำแหน่ง...........</w:t>
      </w:r>
      <w:r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</w:t>
      </w:r>
    </w:p>
    <w:p w:rsidR="00612A7D" w:rsidRPr="001613A1" w:rsidRDefault="00612A7D" w:rsidP="00612A7D">
      <w:pPr>
        <w:ind w:firstLine="180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โทรศัพท์มือถือ.....</w:t>
      </w:r>
      <w:r>
        <w:rPr>
          <w:rFonts w:ascii="TH Niramit AS" w:hAnsi="TH Niramit AS" w:cs="TH Niramit AS" w:hint="cs"/>
          <w:sz w:val="30"/>
          <w:szCs w:val="30"/>
          <w:cs/>
        </w:rPr>
        <w:t>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....................................................... อีเมล์............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...............................................</w:t>
      </w:r>
    </w:p>
    <w:p w:rsidR="00612A7D" w:rsidRDefault="00612A7D" w:rsidP="00612A7D">
      <w:pPr>
        <w:ind w:firstLine="180"/>
        <w:rPr>
          <w:rFonts w:ascii="TH Niramit AS" w:hAnsi="TH Niramit AS" w:cs="TH Niramit AS"/>
          <w:sz w:val="30"/>
          <w:szCs w:val="30"/>
        </w:rPr>
      </w:pPr>
      <w:r w:rsidRPr="001613A1">
        <w:rPr>
          <w:rFonts w:ascii="TH Niramit AS" w:hAnsi="TH Niramit AS" w:cs="TH Niramit AS"/>
          <w:sz w:val="30"/>
          <w:szCs w:val="30"/>
          <w:cs/>
        </w:rPr>
        <w:t>อาหาร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Pr="001613A1">
        <w:rPr>
          <w:rFonts w:ascii="TH Niramit AS" w:hAnsi="TH Niramit AS" w:cs="TH Niramit AS"/>
          <w:sz w:val="30"/>
          <w:szCs w:val="30"/>
          <w:cs/>
        </w:rPr>
        <w:t xml:space="preserve"> อาหารทั่วไป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Pr="001613A1">
        <w:rPr>
          <w:rFonts w:ascii="TH Niramit AS" w:hAnsi="TH Niramit AS" w:cs="TH Niramit AS"/>
          <w:sz w:val="30"/>
          <w:szCs w:val="30"/>
          <w:cs/>
        </w:rPr>
        <w:t xml:space="preserve"> อาหารอิสลาม</w:t>
      </w:r>
      <w:r w:rsidRPr="001613A1">
        <w:rPr>
          <w:rFonts w:ascii="TH Niramit AS" w:hAnsi="TH Niramit AS" w:cs="TH Niramit AS"/>
          <w:sz w:val="30"/>
          <w:szCs w:val="30"/>
          <w:cs/>
        </w:rPr>
        <w:tab/>
      </w:r>
      <w:r w:rsidRPr="001613A1">
        <w:rPr>
          <w:rFonts w:ascii="TH Niramit AS" w:hAnsi="TH Niramit AS" w:cs="TH Niramit AS"/>
          <w:sz w:val="30"/>
          <w:szCs w:val="30"/>
        </w:rPr>
        <w:sym w:font="Wingdings" w:char="F06F"/>
      </w:r>
      <w:r w:rsidR="0093684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613A1">
        <w:rPr>
          <w:rFonts w:ascii="TH Niramit AS" w:hAnsi="TH Niramit AS" w:cs="TH Niramit AS"/>
          <w:sz w:val="30"/>
          <w:szCs w:val="30"/>
          <w:cs/>
        </w:rPr>
        <w:t>อื่นๆ..............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  <w:r w:rsidRPr="001613A1">
        <w:rPr>
          <w:rFonts w:ascii="TH Niramit AS" w:hAnsi="TH Niramit AS" w:cs="TH Niramit AS"/>
          <w:sz w:val="30"/>
          <w:szCs w:val="30"/>
          <w:cs/>
        </w:rPr>
        <w:t>.............</w:t>
      </w:r>
    </w:p>
    <w:p w:rsidR="008D1AF5" w:rsidRPr="000A4768" w:rsidRDefault="008D1AF5" w:rsidP="00612A7D">
      <w:pPr>
        <w:ind w:firstLine="1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มีความประสงค์จะการชำระเงินค่าลงทะเบียน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0A4768">
        <w:rPr>
          <w:rFonts w:ascii="TH Niramit AS" w:hAnsi="TH Niramit AS" w:cs="TH Niramit AS" w:hint="cs"/>
          <w:sz w:val="30"/>
          <w:szCs w:val="30"/>
          <w:cs/>
        </w:rPr>
        <w:t xml:space="preserve">(  ) ชำระเงินผ่านบัญชีธนาคาร  </w:t>
      </w:r>
    </w:p>
    <w:p w:rsidR="008D1AF5" w:rsidRPr="000A4768" w:rsidRDefault="008D1AF5" w:rsidP="008D1AF5">
      <w:pPr>
        <w:ind w:left="2880" w:firstLine="720"/>
        <w:rPr>
          <w:rFonts w:ascii="TH Niramit AS" w:hAnsi="TH Niramit AS" w:cs="TH Niramit AS"/>
          <w:sz w:val="30"/>
          <w:szCs w:val="30"/>
          <w:cs/>
        </w:rPr>
      </w:pPr>
      <w:r w:rsidRPr="000A4768">
        <w:rPr>
          <w:rFonts w:ascii="TH Niramit AS" w:hAnsi="TH Niramit AS" w:cs="TH Niramit AS" w:hint="cs"/>
          <w:sz w:val="30"/>
          <w:szCs w:val="30"/>
          <w:cs/>
        </w:rPr>
        <w:tab/>
        <w:t>(  ) ชำระในวันที่ 1</w:t>
      </w:r>
      <w:r w:rsidR="0093684E">
        <w:rPr>
          <w:rFonts w:ascii="TH Niramit AS" w:hAnsi="TH Niramit AS" w:cs="TH Niramit AS" w:hint="cs"/>
          <w:sz w:val="30"/>
          <w:szCs w:val="30"/>
          <w:cs/>
        </w:rPr>
        <w:t>3</w:t>
      </w:r>
      <w:r w:rsidRPr="000A4768">
        <w:rPr>
          <w:rFonts w:ascii="TH Niramit AS" w:hAnsi="TH Niramit AS" w:cs="TH Niramit AS" w:hint="cs"/>
          <w:sz w:val="30"/>
          <w:szCs w:val="30"/>
          <w:cs/>
        </w:rPr>
        <w:t xml:space="preserve"> กันยายน 256</w:t>
      </w:r>
      <w:r w:rsidR="0093684E">
        <w:rPr>
          <w:rFonts w:ascii="TH Niramit AS" w:hAnsi="TH Niramit AS" w:cs="TH Niramit AS" w:hint="cs"/>
          <w:sz w:val="30"/>
          <w:szCs w:val="30"/>
          <w:cs/>
        </w:rPr>
        <w:t>1</w:t>
      </w:r>
    </w:p>
    <w:p w:rsidR="00121BAC" w:rsidRDefault="00601980" w:rsidP="00121BAC">
      <w:pPr>
        <w:pStyle w:val="ListParagraph"/>
        <w:numPr>
          <w:ilvl w:val="0"/>
          <w:numId w:val="2"/>
        </w:numPr>
        <w:tabs>
          <w:tab w:val="left" w:pos="567"/>
        </w:tabs>
        <w:ind w:left="270" w:hanging="270"/>
        <w:rPr>
          <w:rFonts w:ascii="TH Niramit AS" w:hAnsi="TH Niramit AS" w:cs="TH Niramit AS"/>
          <w:sz w:val="28"/>
        </w:rPr>
      </w:pPr>
      <w:r w:rsidRPr="00121BAC">
        <w:rPr>
          <w:rFonts w:ascii="TH Niramit AS" w:hAnsi="TH Niramit AS" w:cs="TH Niramit AS"/>
          <w:sz w:val="28"/>
          <w:cs/>
        </w:rPr>
        <w:t xml:space="preserve">กรุณาส่งแบบตอบรับ </w:t>
      </w:r>
      <w:r w:rsidRPr="00121BAC">
        <w:rPr>
          <w:rFonts w:ascii="TH Niramit AS" w:hAnsi="TH Niramit AS" w:cs="TH Niramit AS"/>
          <w:b/>
          <w:bCs/>
          <w:sz w:val="28"/>
          <w:cs/>
        </w:rPr>
        <w:t xml:space="preserve">ภายในวันที่ </w:t>
      </w:r>
      <w:r w:rsidR="00121BAC">
        <w:rPr>
          <w:rFonts w:ascii="TH Niramit AS" w:hAnsi="TH Niramit AS" w:cs="TH Niramit AS" w:hint="cs"/>
          <w:b/>
          <w:bCs/>
          <w:sz w:val="28"/>
          <w:cs/>
        </w:rPr>
        <w:t>7</w:t>
      </w:r>
      <w:r w:rsidR="0093684E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61AB9" w:rsidRPr="00121BAC">
        <w:rPr>
          <w:rFonts w:ascii="TH Niramit AS" w:hAnsi="TH Niramit AS" w:cs="TH Niramit AS" w:hint="cs"/>
          <w:b/>
          <w:bCs/>
          <w:sz w:val="28"/>
          <w:cs/>
        </w:rPr>
        <w:t>กันยายน</w:t>
      </w:r>
      <w:r w:rsidR="00AA584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361AB9" w:rsidRPr="00121BAC">
        <w:rPr>
          <w:rFonts w:ascii="TH Niramit AS" w:hAnsi="TH Niramit AS" w:cs="TH Niramit AS" w:hint="cs"/>
          <w:b/>
          <w:bCs/>
          <w:sz w:val="28"/>
          <w:cs/>
        </w:rPr>
        <w:t>256</w:t>
      </w:r>
      <w:r w:rsidR="00AA584A">
        <w:rPr>
          <w:rFonts w:ascii="TH Niramit AS" w:hAnsi="TH Niramit AS" w:cs="TH Niramit AS" w:hint="cs"/>
          <w:b/>
          <w:bCs/>
          <w:sz w:val="28"/>
          <w:cs/>
        </w:rPr>
        <w:t>1</w:t>
      </w:r>
      <w:r w:rsidRPr="00121BAC">
        <w:rPr>
          <w:rFonts w:ascii="TH Niramit AS" w:hAnsi="TH Niramit AS" w:cs="TH Niramit AS"/>
          <w:sz w:val="28"/>
          <w:cs/>
        </w:rPr>
        <w:t xml:space="preserve"> ทางอีเมล์ผู้ประสานงาน (แสกนหรือรูปถ่าย) หรือทาง</w:t>
      </w:r>
      <w:r w:rsidRPr="00121BAC">
        <w:rPr>
          <w:rFonts w:ascii="TH Niramit AS" w:hAnsi="TH Niramit AS" w:cs="TH Niramit AS"/>
          <w:b/>
          <w:bCs/>
          <w:sz w:val="28"/>
          <w:cs/>
        </w:rPr>
        <w:t>โทรสารหมายเลข</w:t>
      </w:r>
      <w:r w:rsidR="0093684E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121BAC">
        <w:rPr>
          <w:rFonts w:ascii="TH Niramit AS" w:hAnsi="TH Niramit AS" w:cs="TH Niramit AS"/>
          <w:b/>
          <w:bCs/>
          <w:sz w:val="28"/>
          <w:cs/>
        </w:rPr>
        <w:t>0–2160-</w:t>
      </w:r>
      <w:r w:rsidR="00121BAC">
        <w:rPr>
          <w:rFonts w:ascii="TH Niramit AS" w:hAnsi="TH Niramit AS" w:cs="TH Niramit AS" w:hint="cs"/>
          <w:b/>
          <w:bCs/>
          <w:sz w:val="28"/>
          <w:cs/>
        </w:rPr>
        <w:t>12</w:t>
      </w:r>
      <w:r w:rsidR="00A52909">
        <w:rPr>
          <w:rFonts w:ascii="TH Niramit AS" w:hAnsi="TH Niramit AS" w:cs="TH Niramit AS" w:hint="cs"/>
          <w:b/>
          <w:bCs/>
          <w:sz w:val="28"/>
          <w:cs/>
        </w:rPr>
        <w:t>83</w:t>
      </w:r>
      <w:r w:rsidRPr="00121BAC">
        <w:rPr>
          <w:rFonts w:ascii="TH Niramit AS" w:hAnsi="TH Niramit AS" w:cs="TH Niramit AS"/>
          <w:sz w:val="28"/>
          <w:cs/>
        </w:rPr>
        <w:t xml:space="preserve"> ถึงอาจารย์ไพบูลย์ ชูวัฒนกิจ หากมีข้อสงสัยเพิ่มเติม กรุณาสอบถามข้อมูลหรือรายละเอียดโครงการได้ที่</w:t>
      </w:r>
      <w:r w:rsidR="000C3C9E" w:rsidRPr="00121BAC">
        <w:rPr>
          <w:rFonts w:ascii="TH Niramit AS" w:hAnsi="TH Niramit AS" w:cs="TH Niramit AS"/>
          <w:sz w:val="28"/>
          <w:cs/>
        </w:rPr>
        <w:t>โทรศัพท์</w:t>
      </w:r>
      <w:r w:rsidR="003000F4">
        <w:rPr>
          <w:rFonts w:ascii="TH Niramit AS" w:hAnsi="TH Niramit AS" w:cs="TH Niramit AS" w:hint="cs"/>
          <w:sz w:val="28"/>
          <w:cs/>
        </w:rPr>
        <w:t xml:space="preserve"> </w:t>
      </w:r>
      <w:r w:rsidR="000C3C9E" w:rsidRPr="00121BAC">
        <w:rPr>
          <w:rFonts w:ascii="TH Niramit AS" w:hAnsi="TH Niramit AS" w:cs="TH Niramit AS"/>
          <w:sz w:val="28"/>
          <w:cs/>
        </w:rPr>
        <w:t xml:space="preserve">0 – 2160 </w:t>
      </w:r>
      <w:r w:rsidR="009F0E77">
        <w:rPr>
          <w:rFonts w:ascii="TH Niramit AS" w:hAnsi="TH Niramit AS" w:cs="TH Niramit AS"/>
          <w:sz w:val="28"/>
          <w:cs/>
        </w:rPr>
        <w:t>–</w:t>
      </w:r>
      <w:r w:rsidR="000C3C9E" w:rsidRPr="00121BAC">
        <w:rPr>
          <w:rFonts w:ascii="TH Niramit AS" w:hAnsi="TH Niramit AS" w:cs="TH Niramit AS"/>
          <w:sz w:val="28"/>
          <w:cs/>
        </w:rPr>
        <w:t xml:space="preserve"> 1310</w:t>
      </w:r>
      <w:r w:rsidR="003000F4">
        <w:rPr>
          <w:rFonts w:ascii="TH Niramit AS" w:hAnsi="TH Niramit AS" w:cs="TH Niramit AS" w:hint="cs"/>
          <w:sz w:val="28"/>
          <w:cs/>
        </w:rPr>
        <w:t xml:space="preserve"> มือถือ </w:t>
      </w:r>
      <w:r w:rsidR="000C3C9E" w:rsidRPr="00121BAC">
        <w:rPr>
          <w:rFonts w:ascii="TH Niramit AS" w:hAnsi="TH Niramit AS" w:cs="TH Niramit AS"/>
          <w:sz w:val="28"/>
          <w:cs/>
        </w:rPr>
        <w:t>08 – 7516 – 3044</w:t>
      </w:r>
      <w:r w:rsidR="003000F4">
        <w:rPr>
          <w:rFonts w:ascii="TH Niramit AS" w:hAnsi="TH Niramit AS" w:cs="TH Niramit AS" w:hint="cs"/>
          <w:sz w:val="28"/>
          <w:cs/>
        </w:rPr>
        <w:t xml:space="preserve"> </w:t>
      </w:r>
      <w:r w:rsidR="000C3C9E" w:rsidRPr="00121BAC">
        <w:rPr>
          <w:rFonts w:ascii="TH Niramit AS" w:hAnsi="TH Niramit AS" w:cs="TH Niramit AS"/>
          <w:sz w:val="28"/>
          <w:cs/>
        </w:rPr>
        <w:t xml:space="preserve">อีเมล์ </w:t>
      </w:r>
      <w:hyperlink r:id="rId10" w:history="1">
        <w:r w:rsidR="000C3C9E" w:rsidRPr="00121BAC">
          <w:rPr>
            <w:rStyle w:val="Hyperlink"/>
            <w:rFonts w:ascii="TH Niramit AS" w:hAnsi="TH Niramit AS" w:cs="TH Niramit AS"/>
            <w:sz w:val="28"/>
          </w:rPr>
          <w:t>paiboon.ch@ssru.ac.th</w:t>
        </w:r>
      </w:hyperlink>
    </w:p>
    <w:p w:rsidR="00121BAC" w:rsidRPr="00121BAC" w:rsidRDefault="00885C4F" w:rsidP="00121BAC">
      <w:pPr>
        <w:pStyle w:val="ListParagraph"/>
        <w:numPr>
          <w:ilvl w:val="0"/>
          <w:numId w:val="2"/>
        </w:numPr>
        <w:tabs>
          <w:tab w:val="left" w:pos="567"/>
        </w:tabs>
        <w:ind w:left="270" w:hanging="270"/>
        <w:rPr>
          <w:rFonts w:ascii="TH Niramit AS" w:hAnsi="TH Niramit AS" w:cs="TH Niramit AS"/>
          <w:b/>
          <w:bCs/>
          <w:sz w:val="28"/>
        </w:rPr>
      </w:pPr>
      <w:r w:rsidRPr="00121BAC">
        <w:rPr>
          <w:rFonts w:ascii="TH Niramit AS" w:hAnsi="TH Niramit AS" w:cs="TH Niramit AS" w:hint="cs"/>
          <w:sz w:val="28"/>
          <w:cs/>
        </w:rPr>
        <w:t>กรณีชำระค่าลงทะเบ</w:t>
      </w:r>
      <w:r w:rsidR="0007137A" w:rsidRPr="00121BAC">
        <w:rPr>
          <w:rFonts w:ascii="TH Niramit AS" w:hAnsi="TH Niramit AS" w:cs="TH Niramit AS" w:hint="cs"/>
          <w:sz w:val="28"/>
          <w:cs/>
        </w:rPr>
        <w:t>ียนผ่านทางบัญชีธนาคาร ขอความกรุณาส่ง</w:t>
      </w:r>
      <w:r w:rsidRPr="00121BAC">
        <w:rPr>
          <w:rFonts w:ascii="TH Niramit AS" w:hAnsi="TH Niramit AS" w:cs="TH Niramit AS"/>
          <w:sz w:val="28"/>
          <w:cs/>
        </w:rPr>
        <w:t>หลักฐานการชำระเงินค่าลงทะเบียน</w:t>
      </w:r>
      <w:r w:rsidR="0007137A" w:rsidRPr="00121BAC">
        <w:rPr>
          <w:rFonts w:ascii="TH Niramit AS" w:hAnsi="TH Niramit AS" w:cs="TH Niramit AS" w:hint="cs"/>
          <w:sz w:val="28"/>
          <w:cs/>
        </w:rPr>
        <w:t xml:space="preserve"> (แสกนหรือถ่ายภาพ) มายังช่องทางติดต่อ</w:t>
      </w:r>
      <w:r w:rsidR="00121BAC">
        <w:rPr>
          <w:rFonts w:ascii="TH Niramit AS" w:hAnsi="TH Niramit AS" w:cs="TH Niramit AS" w:hint="cs"/>
          <w:sz w:val="28"/>
          <w:cs/>
        </w:rPr>
        <w:t>ข้างต้น</w:t>
      </w:r>
      <w:r w:rsidR="0007137A" w:rsidRPr="00121BAC">
        <w:rPr>
          <w:rFonts w:ascii="TH Niramit AS" w:hAnsi="TH Niramit AS" w:cs="TH Niramit AS" w:hint="cs"/>
          <w:sz w:val="28"/>
          <w:cs/>
        </w:rPr>
        <w:t xml:space="preserve"> (</w:t>
      </w:r>
      <w:r w:rsidR="0007137A" w:rsidRPr="00121BAC">
        <w:rPr>
          <w:rFonts w:ascii="TH Niramit AS" w:hAnsi="TH Niramit AS" w:cs="TH Niramit AS"/>
          <w:sz w:val="28"/>
        </w:rPr>
        <w:t xml:space="preserve">fax </w:t>
      </w:r>
      <w:r w:rsidR="0007137A" w:rsidRPr="00121BAC">
        <w:rPr>
          <w:rFonts w:ascii="TH Niramit AS" w:hAnsi="TH Niramit AS" w:cs="TH Niramit AS" w:hint="cs"/>
          <w:sz w:val="28"/>
          <w:cs/>
        </w:rPr>
        <w:t xml:space="preserve">หรือ </w:t>
      </w:r>
      <w:r w:rsidR="0007137A" w:rsidRPr="00121BAC">
        <w:rPr>
          <w:rFonts w:ascii="TH Niramit AS" w:hAnsi="TH Niramit AS" w:cs="TH Niramit AS"/>
          <w:sz w:val="28"/>
        </w:rPr>
        <w:t>email</w:t>
      </w:r>
      <w:r w:rsidR="0007137A" w:rsidRPr="00121BAC">
        <w:rPr>
          <w:rFonts w:ascii="TH Niramit AS" w:hAnsi="TH Niramit AS" w:cs="TH Niramit AS" w:hint="cs"/>
          <w:sz w:val="28"/>
          <w:cs/>
        </w:rPr>
        <w:t xml:space="preserve">) </w:t>
      </w:r>
    </w:p>
    <w:p w:rsidR="00601980" w:rsidRDefault="00601980" w:rsidP="00121BAC">
      <w:pPr>
        <w:pStyle w:val="ListParagraph"/>
        <w:tabs>
          <w:tab w:val="left" w:pos="567"/>
        </w:tabs>
        <w:ind w:left="270" w:firstLine="0"/>
        <w:rPr>
          <w:rFonts w:ascii="TH Niramit AS" w:hAnsi="TH Niramit AS" w:cs="TH Niramit AS"/>
          <w:b/>
          <w:bCs/>
          <w:sz w:val="28"/>
        </w:rPr>
      </w:pPr>
      <w:r w:rsidRPr="00525DA0">
        <w:rPr>
          <w:rFonts w:ascii="TH Niramit AS" w:hAnsi="TH Niramit AS" w:cs="TH Niramit AS"/>
          <w:sz w:val="28"/>
          <w:cs/>
        </w:rPr>
        <w:t>บัญชีธนาคาร</w:t>
      </w:r>
      <w:r w:rsidR="00A97FAC">
        <w:rPr>
          <w:rFonts w:ascii="TH Niramit AS" w:hAnsi="TH Niramit AS" w:cs="TH Niramit AS" w:hint="cs"/>
          <w:sz w:val="28"/>
          <w:cs/>
        </w:rPr>
        <w:t xml:space="preserve"> </w:t>
      </w:r>
      <w:r w:rsidRPr="00525DA0">
        <w:rPr>
          <w:rFonts w:ascii="TH Niramit AS" w:hAnsi="TH Niramit AS" w:cs="TH Niramit AS"/>
          <w:sz w:val="28"/>
          <w:cs/>
        </w:rPr>
        <w:t>:</w:t>
      </w:r>
      <w:r w:rsidR="00A97FAC">
        <w:rPr>
          <w:rFonts w:ascii="TH Niramit AS" w:hAnsi="TH Niramit AS" w:cs="TH Niramit AS" w:hint="cs"/>
          <w:sz w:val="28"/>
          <w:cs/>
        </w:rPr>
        <w:t xml:space="preserve"> </w:t>
      </w:r>
      <w:r w:rsidRPr="00525DA0">
        <w:rPr>
          <w:rFonts w:ascii="TH Niramit AS" w:hAnsi="TH Niramit AS" w:cs="TH Niramit AS"/>
          <w:b/>
          <w:bCs/>
          <w:sz w:val="28"/>
          <w:cs/>
        </w:rPr>
        <w:t xml:space="preserve">ธนาคารกรุงเทพ </w:t>
      </w:r>
      <w:r w:rsidRPr="00525DA0">
        <w:rPr>
          <w:rFonts w:ascii="TH Niramit AS" w:hAnsi="TH Niramit AS" w:cs="TH Niramit AS"/>
          <w:sz w:val="28"/>
          <w:cs/>
        </w:rPr>
        <w:t>สาขา</w:t>
      </w:r>
      <w:r w:rsidRPr="00525DA0">
        <w:rPr>
          <w:rFonts w:ascii="TH Niramit AS" w:hAnsi="TH Niramit AS" w:cs="TH Niramit AS"/>
          <w:b/>
          <w:bCs/>
          <w:sz w:val="28"/>
          <w:cs/>
        </w:rPr>
        <w:t xml:space="preserve"> มหาวิทยาลัยราชภัฏสวนสุนันทา</w:t>
      </w:r>
      <w:r w:rsidRPr="00525DA0">
        <w:rPr>
          <w:rFonts w:ascii="TH Niramit AS" w:hAnsi="TH Niramit AS" w:cs="TH Niramit AS"/>
          <w:sz w:val="28"/>
          <w:cs/>
        </w:rPr>
        <w:t xml:space="preserve"> บัญชีเลขที่ </w:t>
      </w:r>
      <w:r w:rsidRPr="00525DA0">
        <w:rPr>
          <w:rFonts w:ascii="TH Niramit AS" w:hAnsi="TH Niramit AS" w:cs="TH Niramit AS"/>
          <w:b/>
          <w:bCs/>
          <w:sz w:val="28"/>
          <w:cs/>
        </w:rPr>
        <w:t>074-7-</w:t>
      </w:r>
      <w:r w:rsidR="00121BAC">
        <w:rPr>
          <w:rFonts w:ascii="TH Niramit AS" w:hAnsi="TH Niramit AS" w:cs="TH Niramit AS" w:hint="cs"/>
          <w:b/>
          <w:bCs/>
          <w:sz w:val="28"/>
          <w:cs/>
        </w:rPr>
        <w:t>56859</w:t>
      </w:r>
      <w:r w:rsidRPr="00525DA0">
        <w:rPr>
          <w:rFonts w:ascii="TH Niramit AS" w:hAnsi="TH Niramit AS" w:cs="TH Niramit AS"/>
          <w:b/>
          <w:bCs/>
          <w:sz w:val="28"/>
          <w:cs/>
        </w:rPr>
        <w:t>-</w:t>
      </w:r>
      <w:r w:rsidR="00121BAC">
        <w:rPr>
          <w:rFonts w:ascii="TH Niramit AS" w:hAnsi="TH Niramit AS" w:cs="TH Niramit AS" w:hint="cs"/>
          <w:b/>
          <w:bCs/>
          <w:sz w:val="28"/>
          <w:cs/>
        </w:rPr>
        <w:t>0</w:t>
      </w:r>
      <w:r w:rsidRPr="00525DA0">
        <w:rPr>
          <w:rFonts w:ascii="TH Niramit AS" w:hAnsi="TH Niramit AS" w:cs="TH Niramit AS"/>
          <w:sz w:val="28"/>
          <w:cs/>
        </w:rPr>
        <w:t xml:space="preserve"> ชื่อบัญชี </w:t>
      </w:r>
      <w:r w:rsidR="00180320" w:rsidRPr="00525DA0">
        <w:rPr>
          <w:rFonts w:ascii="TH Niramit AS" w:hAnsi="TH Niramit AS" w:cs="TH Niramit AS"/>
          <w:b/>
          <w:bCs/>
          <w:sz w:val="28"/>
          <w:cs/>
        </w:rPr>
        <w:t xml:space="preserve">นางกมลวรรณ อยู่วัฒนะ </w:t>
      </w:r>
      <w:r w:rsidR="00121BAC">
        <w:rPr>
          <w:rFonts w:ascii="TH Niramit AS" w:hAnsi="TH Niramit AS" w:cs="TH Niramit AS" w:hint="cs"/>
          <w:b/>
          <w:bCs/>
          <w:sz w:val="28"/>
          <w:cs/>
        </w:rPr>
        <w:t>และ น.ส.ภาวิตา ค้าขาย และนายไพบูลย์ ชูวัฒนกิจ</w:t>
      </w:r>
    </w:p>
    <w:p w:rsidR="00601980" w:rsidRPr="00525DA0" w:rsidRDefault="00601980" w:rsidP="00121BAC">
      <w:pPr>
        <w:spacing w:before="0"/>
        <w:ind w:firstLine="0"/>
        <w:rPr>
          <w:rFonts w:ascii="TH Niramit AS" w:hAnsi="TH Niramit AS" w:cs="TH Niramit AS"/>
          <w:b/>
          <w:bCs/>
          <w:sz w:val="28"/>
          <w:u w:val="single"/>
        </w:rPr>
      </w:pPr>
      <w:r w:rsidRPr="00525DA0">
        <w:rPr>
          <w:rFonts w:ascii="TH Niramit AS" w:hAnsi="TH Niramit AS" w:cs="TH Niramit AS"/>
          <w:b/>
          <w:bCs/>
          <w:sz w:val="28"/>
          <w:u w:val="single"/>
          <w:cs/>
        </w:rPr>
        <w:t>หมายเหตุ</w:t>
      </w:r>
    </w:p>
    <w:p w:rsidR="00C2094E" w:rsidRPr="00525DA0" w:rsidRDefault="00601980" w:rsidP="00C2094E">
      <w:pPr>
        <w:ind w:firstLine="720"/>
        <w:rPr>
          <w:rFonts w:ascii="TH Niramit AS" w:hAnsi="TH Niramit AS" w:cs="TH Niramit AS"/>
          <w:sz w:val="28"/>
        </w:rPr>
      </w:pPr>
      <w:r w:rsidRPr="00525DA0">
        <w:rPr>
          <w:rFonts w:ascii="TH Niramit AS" w:hAnsi="TH Niramit AS" w:cs="TH Niramit AS"/>
          <w:sz w:val="28"/>
          <w:cs/>
        </w:rPr>
        <w:t xml:space="preserve">1. เมื่อผู้ประสานงานได้รับเอกสารแบบตอบรับและหลักฐานการชำระเงินค่าลงทะเบียนของท่านแล้วจะทำการติดต่อกลับเพื่อยืนยันการตอบรับของท่านอีกครั้งทางอีเมล์ภายในวันที่ได้รับเอกสาร </w:t>
      </w:r>
      <w:r w:rsidRPr="00525DA0">
        <w:rPr>
          <w:rFonts w:ascii="TH Niramit AS" w:hAnsi="TH Niramit AS" w:cs="TH Niramit AS"/>
          <w:b/>
          <w:bCs/>
          <w:sz w:val="28"/>
          <w:cs/>
        </w:rPr>
        <w:t>หากท่านไม่ได้รับการยืนยันตอบรับ กรุณาติดต่อกลับผู้ประสานงานทางอีเมล์ หรือทางโทรศัพท์ในวันถัดไป</w:t>
      </w:r>
    </w:p>
    <w:p w:rsidR="00601980" w:rsidRPr="00525DA0" w:rsidRDefault="00601980" w:rsidP="00C2094E">
      <w:pPr>
        <w:ind w:firstLine="720"/>
        <w:rPr>
          <w:rFonts w:ascii="TH Niramit AS" w:eastAsia="Times New Roman" w:hAnsi="TH Niramit AS" w:cs="TH Niramit AS"/>
          <w:color w:val="000000"/>
          <w:sz w:val="28"/>
          <w:cs/>
        </w:rPr>
      </w:pPr>
      <w:r w:rsidRPr="00525DA0">
        <w:rPr>
          <w:rFonts w:ascii="TH Niramit AS" w:hAnsi="TH Niramit AS" w:cs="TH Niramit AS"/>
          <w:sz w:val="28"/>
        </w:rPr>
        <w:t xml:space="preserve">2. </w:t>
      </w:r>
      <w:r w:rsidRPr="00525DA0">
        <w:rPr>
          <w:rFonts w:ascii="TH Niramit AS" w:hAnsi="TH Niramit AS" w:cs="TH Niramit AS"/>
          <w:sz w:val="28"/>
          <w:cs/>
        </w:rPr>
        <w:t>ค่าลงทะเบียนไม่รวมถึงค่าห้องพัก ท่านสามารถจองห้องพักของโรงแรม เอส.ดี. อเวนิว ได้ที่หมายเลข</w:t>
      </w:r>
      <w:r w:rsidR="003937CF">
        <w:rPr>
          <w:rFonts w:ascii="TH Niramit AS" w:hAnsi="TH Niramit AS" w:cs="TH Niramit AS" w:hint="cs"/>
          <w:sz w:val="28"/>
          <w:cs/>
        </w:rPr>
        <w:t xml:space="preserve">                     </w:t>
      </w:r>
      <w:r w:rsidRPr="00525DA0">
        <w:rPr>
          <w:rFonts w:ascii="TH Niramit AS" w:hAnsi="TH Niramit AS" w:cs="TH Niramit AS"/>
          <w:sz w:val="28"/>
          <w:cs/>
        </w:rPr>
        <w:t xml:space="preserve">0 -2813 – 3111  </w:t>
      </w:r>
      <w:r w:rsidR="00BD61FD">
        <w:rPr>
          <w:rFonts w:ascii="TH Niramit AS" w:hAnsi="TH Niramit AS" w:cs="TH Niramit AS" w:hint="cs"/>
          <w:sz w:val="28"/>
          <w:cs/>
        </w:rPr>
        <w:t>(แจ้งโรงแรมว่าเข้าร่วมอบรมความรับผิดทางละเมิดของเจ้าหน้าที่)</w:t>
      </w:r>
      <w:bookmarkStart w:id="0" w:name="_GoBack"/>
      <w:bookmarkEnd w:id="0"/>
    </w:p>
    <w:sectPr w:rsidR="00601980" w:rsidRPr="00525DA0" w:rsidSect="001961EF">
      <w:pgSz w:w="11906" w:h="16838"/>
      <w:pgMar w:top="720" w:right="1133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6A" w:rsidRDefault="003A036A" w:rsidP="00F96CCD">
      <w:pPr>
        <w:spacing w:before="0"/>
      </w:pPr>
      <w:r>
        <w:separator/>
      </w:r>
    </w:p>
  </w:endnote>
  <w:endnote w:type="continuationSeparator" w:id="0">
    <w:p w:rsidR="003A036A" w:rsidRDefault="003A036A" w:rsidP="00F96C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6A" w:rsidRDefault="003A036A" w:rsidP="00F96CCD">
      <w:pPr>
        <w:spacing w:before="0"/>
      </w:pPr>
      <w:r>
        <w:separator/>
      </w:r>
    </w:p>
  </w:footnote>
  <w:footnote w:type="continuationSeparator" w:id="0">
    <w:p w:rsidR="003A036A" w:rsidRDefault="003A036A" w:rsidP="00F96CC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962"/>
    <w:multiLevelType w:val="hybridMultilevel"/>
    <w:tmpl w:val="7E9465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AF7A77"/>
    <w:multiLevelType w:val="hybridMultilevel"/>
    <w:tmpl w:val="C7ACB638"/>
    <w:lvl w:ilvl="0" w:tplc="85AEF8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0"/>
    <w:rsid w:val="00000539"/>
    <w:rsid w:val="0005139F"/>
    <w:rsid w:val="00052C9D"/>
    <w:rsid w:val="0006694A"/>
    <w:rsid w:val="0007137A"/>
    <w:rsid w:val="00084F20"/>
    <w:rsid w:val="00086F0F"/>
    <w:rsid w:val="0009053F"/>
    <w:rsid w:val="000A4768"/>
    <w:rsid w:val="000B76EA"/>
    <w:rsid w:val="000C3C9E"/>
    <w:rsid w:val="000E0D29"/>
    <w:rsid w:val="000F3636"/>
    <w:rsid w:val="000F44BB"/>
    <w:rsid w:val="0010268B"/>
    <w:rsid w:val="00115893"/>
    <w:rsid w:val="00121BAC"/>
    <w:rsid w:val="00122A29"/>
    <w:rsid w:val="001240AE"/>
    <w:rsid w:val="00127CB1"/>
    <w:rsid w:val="00143C0F"/>
    <w:rsid w:val="00156DA9"/>
    <w:rsid w:val="001613A1"/>
    <w:rsid w:val="00167B03"/>
    <w:rsid w:val="00180320"/>
    <w:rsid w:val="001830FE"/>
    <w:rsid w:val="001961EF"/>
    <w:rsid w:val="001A2ECC"/>
    <w:rsid w:val="001C1407"/>
    <w:rsid w:val="001C423B"/>
    <w:rsid w:val="001C5D39"/>
    <w:rsid w:val="001D054D"/>
    <w:rsid w:val="001E23E6"/>
    <w:rsid w:val="001F5F4E"/>
    <w:rsid w:val="00217288"/>
    <w:rsid w:val="00225CEE"/>
    <w:rsid w:val="00233047"/>
    <w:rsid w:val="00237F64"/>
    <w:rsid w:val="00245093"/>
    <w:rsid w:val="002537E8"/>
    <w:rsid w:val="00260054"/>
    <w:rsid w:val="00264798"/>
    <w:rsid w:val="002A1A0C"/>
    <w:rsid w:val="002A62BE"/>
    <w:rsid w:val="003000F4"/>
    <w:rsid w:val="0030115C"/>
    <w:rsid w:val="00310C25"/>
    <w:rsid w:val="00315BB4"/>
    <w:rsid w:val="003248CB"/>
    <w:rsid w:val="00325B48"/>
    <w:rsid w:val="00326780"/>
    <w:rsid w:val="00341D1A"/>
    <w:rsid w:val="00355145"/>
    <w:rsid w:val="003607E4"/>
    <w:rsid w:val="00361AB9"/>
    <w:rsid w:val="00372FB7"/>
    <w:rsid w:val="003735F2"/>
    <w:rsid w:val="00392356"/>
    <w:rsid w:val="003937CF"/>
    <w:rsid w:val="003A036A"/>
    <w:rsid w:val="003D2944"/>
    <w:rsid w:val="003E4D39"/>
    <w:rsid w:val="003F69E2"/>
    <w:rsid w:val="004013DC"/>
    <w:rsid w:val="0041067F"/>
    <w:rsid w:val="00433576"/>
    <w:rsid w:val="004374CE"/>
    <w:rsid w:val="00443361"/>
    <w:rsid w:val="0046279C"/>
    <w:rsid w:val="004731B5"/>
    <w:rsid w:val="00497C71"/>
    <w:rsid w:val="004A1126"/>
    <w:rsid w:val="004C3166"/>
    <w:rsid w:val="004E4732"/>
    <w:rsid w:val="00525DA0"/>
    <w:rsid w:val="00556FD0"/>
    <w:rsid w:val="005B2456"/>
    <w:rsid w:val="005D2D7D"/>
    <w:rsid w:val="005E557C"/>
    <w:rsid w:val="00601980"/>
    <w:rsid w:val="00612A7D"/>
    <w:rsid w:val="006138B3"/>
    <w:rsid w:val="0065208E"/>
    <w:rsid w:val="006545FE"/>
    <w:rsid w:val="006579B1"/>
    <w:rsid w:val="00661004"/>
    <w:rsid w:val="0066273A"/>
    <w:rsid w:val="00675C97"/>
    <w:rsid w:val="006A0373"/>
    <w:rsid w:val="006E3FB2"/>
    <w:rsid w:val="006F25EA"/>
    <w:rsid w:val="007016B2"/>
    <w:rsid w:val="00723D28"/>
    <w:rsid w:val="007256D8"/>
    <w:rsid w:val="007266C2"/>
    <w:rsid w:val="00762117"/>
    <w:rsid w:val="007A3AB3"/>
    <w:rsid w:val="007A4A59"/>
    <w:rsid w:val="007B0B81"/>
    <w:rsid w:val="007C6AD1"/>
    <w:rsid w:val="007D28C6"/>
    <w:rsid w:val="007D5BFC"/>
    <w:rsid w:val="007F651F"/>
    <w:rsid w:val="00821D08"/>
    <w:rsid w:val="008303BC"/>
    <w:rsid w:val="008321FB"/>
    <w:rsid w:val="008462C7"/>
    <w:rsid w:val="00846FEC"/>
    <w:rsid w:val="0085362B"/>
    <w:rsid w:val="0087106E"/>
    <w:rsid w:val="00873FE9"/>
    <w:rsid w:val="00876CE1"/>
    <w:rsid w:val="00885C4F"/>
    <w:rsid w:val="008A703F"/>
    <w:rsid w:val="008D0DF6"/>
    <w:rsid w:val="008D1AF5"/>
    <w:rsid w:val="008D595D"/>
    <w:rsid w:val="008E090A"/>
    <w:rsid w:val="008E3456"/>
    <w:rsid w:val="008F401E"/>
    <w:rsid w:val="00902A1A"/>
    <w:rsid w:val="00913DA4"/>
    <w:rsid w:val="0093684E"/>
    <w:rsid w:val="009673A4"/>
    <w:rsid w:val="009721B2"/>
    <w:rsid w:val="009922C0"/>
    <w:rsid w:val="009927FF"/>
    <w:rsid w:val="009B66CB"/>
    <w:rsid w:val="009C467B"/>
    <w:rsid w:val="009C7ABA"/>
    <w:rsid w:val="009D5FE6"/>
    <w:rsid w:val="009F0E77"/>
    <w:rsid w:val="009F3895"/>
    <w:rsid w:val="009F4A31"/>
    <w:rsid w:val="009F4B7E"/>
    <w:rsid w:val="00A16F45"/>
    <w:rsid w:val="00A2089A"/>
    <w:rsid w:val="00A52909"/>
    <w:rsid w:val="00A6086B"/>
    <w:rsid w:val="00A937E6"/>
    <w:rsid w:val="00A965DD"/>
    <w:rsid w:val="00A97FAC"/>
    <w:rsid w:val="00AA584A"/>
    <w:rsid w:val="00AB1D29"/>
    <w:rsid w:val="00AC6990"/>
    <w:rsid w:val="00AD1F50"/>
    <w:rsid w:val="00AD393B"/>
    <w:rsid w:val="00AE68C2"/>
    <w:rsid w:val="00AF7785"/>
    <w:rsid w:val="00B149CD"/>
    <w:rsid w:val="00B1520D"/>
    <w:rsid w:val="00B33792"/>
    <w:rsid w:val="00B52DA2"/>
    <w:rsid w:val="00B52E3C"/>
    <w:rsid w:val="00B56D5C"/>
    <w:rsid w:val="00B66B3C"/>
    <w:rsid w:val="00B72FA0"/>
    <w:rsid w:val="00B9305F"/>
    <w:rsid w:val="00BD61FD"/>
    <w:rsid w:val="00BE3527"/>
    <w:rsid w:val="00BE4F14"/>
    <w:rsid w:val="00BF2F9B"/>
    <w:rsid w:val="00BF6A7D"/>
    <w:rsid w:val="00C058B2"/>
    <w:rsid w:val="00C05B2A"/>
    <w:rsid w:val="00C123D1"/>
    <w:rsid w:val="00C17C42"/>
    <w:rsid w:val="00C2094E"/>
    <w:rsid w:val="00C351A7"/>
    <w:rsid w:val="00C54614"/>
    <w:rsid w:val="00C71E00"/>
    <w:rsid w:val="00C722D7"/>
    <w:rsid w:val="00C72B9C"/>
    <w:rsid w:val="00C8371F"/>
    <w:rsid w:val="00C94770"/>
    <w:rsid w:val="00CA4CC8"/>
    <w:rsid w:val="00CA7476"/>
    <w:rsid w:val="00CB50F2"/>
    <w:rsid w:val="00CD0707"/>
    <w:rsid w:val="00CF7F78"/>
    <w:rsid w:val="00D03D81"/>
    <w:rsid w:val="00D62081"/>
    <w:rsid w:val="00D707AC"/>
    <w:rsid w:val="00D767A2"/>
    <w:rsid w:val="00DB52FF"/>
    <w:rsid w:val="00DB5CC7"/>
    <w:rsid w:val="00DC4061"/>
    <w:rsid w:val="00DD30ED"/>
    <w:rsid w:val="00DD7B6E"/>
    <w:rsid w:val="00DF0C1D"/>
    <w:rsid w:val="00E06F95"/>
    <w:rsid w:val="00E16737"/>
    <w:rsid w:val="00E20C18"/>
    <w:rsid w:val="00E219AD"/>
    <w:rsid w:val="00E26EBF"/>
    <w:rsid w:val="00E33688"/>
    <w:rsid w:val="00E33CD9"/>
    <w:rsid w:val="00E34D39"/>
    <w:rsid w:val="00E553E1"/>
    <w:rsid w:val="00E71843"/>
    <w:rsid w:val="00E8445C"/>
    <w:rsid w:val="00E846DA"/>
    <w:rsid w:val="00E858E9"/>
    <w:rsid w:val="00EA041D"/>
    <w:rsid w:val="00EB2C42"/>
    <w:rsid w:val="00ED5376"/>
    <w:rsid w:val="00EE0B1B"/>
    <w:rsid w:val="00EF5E0C"/>
    <w:rsid w:val="00F04EB6"/>
    <w:rsid w:val="00F4784F"/>
    <w:rsid w:val="00F77A14"/>
    <w:rsid w:val="00F96657"/>
    <w:rsid w:val="00F96CCD"/>
    <w:rsid w:val="00FB0DA9"/>
    <w:rsid w:val="00FB1641"/>
    <w:rsid w:val="00FB195F"/>
    <w:rsid w:val="00FC6559"/>
    <w:rsid w:val="00FC66CE"/>
    <w:rsid w:val="00FD5145"/>
    <w:rsid w:val="00FE564B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E2F5"/>
  <w15:docId w15:val="{FC3643D2-153A-415E-85E9-2EB7C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140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FD0"/>
    <w:pPr>
      <w:spacing w:before="100" w:beforeAutospacing="1" w:after="100" w:afterAutospacing="1"/>
      <w:ind w:firstLine="0"/>
      <w:jc w:val="left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556FD0"/>
  </w:style>
  <w:style w:type="character" w:styleId="Hyperlink">
    <w:name w:val="Hyperlink"/>
    <w:basedOn w:val="DefaultParagraphFont"/>
    <w:uiPriority w:val="99"/>
    <w:unhideWhenUsed/>
    <w:rsid w:val="00556F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D0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D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6CC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CCD"/>
  </w:style>
  <w:style w:type="paragraph" w:styleId="Footer">
    <w:name w:val="footer"/>
    <w:basedOn w:val="Normal"/>
    <w:link w:val="FooterChar"/>
    <w:uiPriority w:val="99"/>
    <w:semiHidden/>
    <w:unhideWhenUsed/>
    <w:rsid w:val="00F96CC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CCD"/>
  </w:style>
  <w:style w:type="character" w:styleId="Strong">
    <w:name w:val="Strong"/>
    <w:basedOn w:val="DefaultParagraphFont"/>
    <w:uiPriority w:val="22"/>
    <w:qFormat/>
    <w:rsid w:val="00326780"/>
    <w:rPr>
      <w:b/>
      <w:bCs/>
    </w:rPr>
  </w:style>
  <w:style w:type="paragraph" w:styleId="NoSpacing">
    <w:name w:val="No Spacing"/>
    <w:uiPriority w:val="1"/>
    <w:qFormat/>
    <w:rsid w:val="00601980"/>
    <w:pPr>
      <w:spacing w:before="0"/>
      <w:ind w:firstLine="0"/>
      <w:jc w:val="left"/>
    </w:pPr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12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iboon.ch@ssru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6224-BC0C-4E0F-B9E4-36D173E0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piboon</dc:creator>
  <cp:lastModifiedBy>MASTER-PC</cp:lastModifiedBy>
  <cp:revision>5</cp:revision>
  <cp:lastPrinted>2018-08-08T02:53:00Z</cp:lastPrinted>
  <dcterms:created xsi:type="dcterms:W3CDTF">2018-08-22T05:07:00Z</dcterms:created>
  <dcterms:modified xsi:type="dcterms:W3CDTF">2018-08-22T05:09:00Z</dcterms:modified>
</cp:coreProperties>
</file>